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81" w:rsidRPr="003E5881" w:rsidRDefault="00CE2B2B" w:rsidP="003E5881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限项要求和查重方法</w:t>
      </w:r>
    </w:p>
    <w:p w:rsidR="00CE2B2B" w:rsidRDefault="00CE2B2B">
      <w:pPr>
        <w:rPr>
          <w:sz w:val="28"/>
          <w:szCs w:val="28"/>
        </w:rPr>
      </w:pPr>
    </w:p>
    <w:p w:rsidR="00CE2B2B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一、</w:t>
      </w:r>
      <w:r w:rsidR="00CE2B2B">
        <w:rPr>
          <w:rFonts w:hint="eastAsia"/>
          <w:sz w:val="28"/>
          <w:szCs w:val="28"/>
        </w:rPr>
        <w:t>限项要求</w:t>
      </w:r>
    </w:p>
    <w:p w:rsidR="00CE2B2B" w:rsidRDefault="00CE2B2B" w:rsidP="00CE2B2B">
      <w:pPr>
        <w:ind w:firstLineChars="200" w:firstLine="560"/>
        <w:rPr>
          <w:sz w:val="28"/>
          <w:szCs w:val="28"/>
        </w:rPr>
      </w:pPr>
      <w:r w:rsidRPr="00CE2B2B">
        <w:rPr>
          <w:rFonts w:hint="eastAsia"/>
          <w:sz w:val="28"/>
          <w:szCs w:val="28"/>
        </w:rPr>
        <w:t>项目（含任务或课题）负责人限申报</w:t>
      </w:r>
      <w:r w:rsidRPr="00CE2B2B">
        <w:rPr>
          <w:rFonts w:hint="eastAsia"/>
          <w:sz w:val="28"/>
          <w:szCs w:val="28"/>
        </w:rPr>
        <w:t>1</w:t>
      </w:r>
      <w:r w:rsidRPr="00CE2B2B">
        <w:rPr>
          <w:rFonts w:hint="eastAsia"/>
          <w:sz w:val="28"/>
          <w:szCs w:val="28"/>
        </w:rPr>
        <w:t>个项目（含任务或课题）；国家重点基础研究发展计划（</w:t>
      </w:r>
      <w:r w:rsidRPr="00CE2B2B">
        <w:rPr>
          <w:rFonts w:hint="eastAsia"/>
          <w:sz w:val="28"/>
          <w:szCs w:val="28"/>
        </w:rPr>
        <w:t>973</w:t>
      </w:r>
      <w:r w:rsidRPr="00CE2B2B">
        <w:rPr>
          <w:rFonts w:hint="eastAsia"/>
          <w:sz w:val="28"/>
          <w:szCs w:val="28"/>
        </w:rPr>
        <w:t>计划，含重大科学研究计划）、国家高技术研究发展计划（</w:t>
      </w:r>
      <w:r w:rsidRPr="00CE2B2B">
        <w:rPr>
          <w:rFonts w:hint="eastAsia"/>
          <w:sz w:val="28"/>
          <w:szCs w:val="28"/>
        </w:rPr>
        <w:t>863</w:t>
      </w:r>
      <w:r w:rsidRPr="00CE2B2B">
        <w:rPr>
          <w:rFonts w:hint="eastAsia"/>
          <w:sz w:val="28"/>
          <w:szCs w:val="28"/>
        </w:rPr>
        <w:t>计划）、国家科技支撑计划、国家国际科技合作专项、国家重大科学仪器设备开发专项、公益性行业科研专项（以下简称“改革前计划”）以及国家科技重大专项、国家重点研发计划重点专项在研项目（含任务或课题）负责人不得牵头申报项目（含任务或课题）。国家重点研发计划重点专项的在研项目负责人（不含任务或课题负责人）也不得参与申报项目（含任务或课题）。</w:t>
      </w:r>
    </w:p>
    <w:p w:rsidR="00CE2B2B" w:rsidRDefault="00CE2B2B" w:rsidP="00CE2B2B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CE2B2B">
        <w:rPr>
          <w:rFonts w:hint="eastAsia"/>
          <w:sz w:val="28"/>
          <w:szCs w:val="28"/>
        </w:rPr>
        <w:t>项目骨干的申报项目和改革前计划、国家科技重大专项、国家重点研发计划在研项目总数不得超过</w:t>
      </w:r>
      <w:r w:rsidRPr="00CE2B2B">
        <w:rPr>
          <w:rFonts w:hint="eastAsia"/>
          <w:sz w:val="28"/>
          <w:szCs w:val="28"/>
        </w:rPr>
        <w:t>2</w:t>
      </w:r>
      <w:r w:rsidRPr="00CE2B2B">
        <w:rPr>
          <w:rFonts w:hint="eastAsia"/>
          <w:sz w:val="28"/>
          <w:szCs w:val="28"/>
        </w:rPr>
        <w:t>个；改革前计划、国家科技重大专项、国家重点研发计划的在研项目（含任务或课题）负责人不得因申报国家重点研发计划重点专项项目（含任务或课题）而退出目前承担的项目（含任务或课题）。</w:t>
      </w:r>
    </w:p>
    <w:p w:rsidR="00CE2B2B" w:rsidRPr="00CE2B2B" w:rsidRDefault="00CE2B2B" w:rsidP="00CE2B2B">
      <w:pPr>
        <w:ind w:firstLineChars="200" w:firstLine="560"/>
        <w:rPr>
          <w:sz w:val="28"/>
          <w:szCs w:val="28"/>
        </w:rPr>
      </w:pPr>
      <w:r w:rsidRPr="00CE2B2B">
        <w:rPr>
          <w:rFonts w:hint="eastAsia"/>
          <w:sz w:val="28"/>
          <w:szCs w:val="28"/>
        </w:rPr>
        <w:t>计划任务书执行期（包括延期后的执行期）到</w:t>
      </w:r>
      <w:r w:rsidRPr="00CE2B2B">
        <w:rPr>
          <w:rFonts w:hint="eastAsia"/>
          <w:sz w:val="28"/>
          <w:szCs w:val="28"/>
        </w:rPr>
        <w:t>2017</w:t>
      </w:r>
      <w:r w:rsidRPr="00CE2B2B">
        <w:rPr>
          <w:rFonts w:hint="eastAsia"/>
          <w:sz w:val="28"/>
          <w:szCs w:val="28"/>
        </w:rPr>
        <w:t>年</w:t>
      </w:r>
      <w:r w:rsidRPr="00CE2B2B">
        <w:rPr>
          <w:rFonts w:hint="eastAsia"/>
          <w:sz w:val="28"/>
          <w:szCs w:val="28"/>
        </w:rPr>
        <w:t>6</w:t>
      </w:r>
      <w:r w:rsidRPr="00CE2B2B">
        <w:rPr>
          <w:rFonts w:hint="eastAsia"/>
          <w:sz w:val="28"/>
          <w:szCs w:val="28"/>
        </w:rPr>
        <w:t>月</w:t>
      </w:r>
      <w:r w:rsidRPr="00CE2B2B">
        <w:rPr>
          <w:rFonts w:hint="eastAsia"/>
          <w:sz w:val="28"/>
          <w:szCs w:val="28"/>
        </w:rPr>
        <w:t>30</w:t>
      </w:r>
      <w:r w:rsidRPr="00CE2B2B">
        <w:rPr>
          <w:rFonts w:hint="eastAsia"/>
          <w:sz w:val="28"/>
          <w:szCs w:val="28"/>
        </w:rPr>
        <w:t>日之前的在研项目（含任务或课题）不在限项范围内。</w:t>
      </w:r>
    </w:p>
    <w:p w:rsidR="00CE2B2B" w:rsidRDefault="00CE2B2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二、查重方法：</w:t>
      </w:r>
    </w:p>
    <w:p w:rsidR="00CE2B2B" w:rsidRDefault="003E5881">
      <w:pPr>
        <w:rPr>
          <w:sz w:val="28"/>
          <w:szCs w:val="28"/>
        </w:rPr>
      </w:pPr>
      <w:r w:rsidRPr="00CE2B2B">
        <w:rPr>
          <w:b/>
          <w:sz w:val="28"/>
          <w:szCs w:val="28"/>
        </w:rPr>
        <w:t>项目负责人自查</w:t>
      </w:r>
      <w:r w:rsidRPr="003E5881">
        <w:rPr>
          <w:sz w:val="28"/>
          <w:szCs w:val="28"/>
        </w:rPr>
        <w:t>，可以通过两个途径：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（一）在研人员查询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、负责人凭本人申报账号登录系统：</w:t>
      </w:r>
      <w:hyperlink r:id="rId6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lastRenderedPageBreak/>
        <w:t>2</w:t>
      </w:r>
      <w:r w:rsidRPr="003E5881">
        <w:rPr>
          <w:sz w:val="28"/>
          <w:szCs w:val="28"/>
        </w:rPr>
        <w:t>、首页下方的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科研人员与科研单位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、输入校内或校外人员姓名和身份证号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即可获得在研项目信息</w:t>
      </w:r>
      <w:r w:rsidR="000E3A15">
        <w:rPr>
          <w:sz w:val="28"/>
          <w:szCs w:val="28"/>
        </w:rPr>
        <w:br/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（二）填报项目时查询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、首页上方点击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“</w:t>
      </w:r>
      <w:r w:rsidRPr="003E5881">
        <w:rPr>
          <w:sz w:val="28"/>
          <w:szCs w:val="28"/>
        </w:rPr>
        <w:t>项目申报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页面点击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新项目申请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、点击项目名称进入申报页面</w:t>
      </w:r>
      <w:r w:rsidRPr="003E5881">
        <w:rPr>
          <w:sz w:val="28"/>
          <w:szCs w:val="28"/>
        </w:rPr>
        <w:br/>
        <w:t>4</w:t>
      </w:r>
      <w:r w:rsidRPr="003E5881">
        <w:rPr>
          <w:sz w:val="28"/>
          <w:szCs w:val="28"/>
        </w:rPr>
        <w:t>、在填写完成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基本信息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单位信息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后，进入</w:t>
      </w:r>
      <w:r w:rsidRPr="003E5881">
        <w:rPr>
          <w:sz w:val="28"/>
          <w:szCs w:val="28"/>
        </w:rPr>
        <w:t>“</w:t>
      </w:r>
      <w:r w:rsidRPr="003E5881">
        <w:rPr>
          <w:sz w:val="28"/>
          <w:szCs w:val="28"/>
        </w:rPr>
        <w:t>人员信息</w:t>
      </w:r>
      <w:r w:rsidRPr="003E5881">
        <w:rPr>
          <w:sz w:val="28"/>
          <w:szCs w:val="28"/>
        </w:rPr>
        <w:t>”</w:t>
      </w:r>
      <w:r w:rsidRPr="003E5881">
        <w:rPr>
          <w:sz w:val="28"/>
          <w:szCs w:val="28"/>
        </w:rPr>
        <w:t>填写界面</w:t>
      </w:r>
      <w:r w:rsidRPr="003E5881">
        <w:rPr>
          <w:sz w:val="28"/>
          <w:szCs w:val="28"/>
        </w:rPr>
        <w:br/>
        <w:t>5</w:t>
      </w:r>
      <w:r w:rsidRPr="003E5881">
        <w:rPr>
          <w:sz w:val="28"/>
          <w:szCs w:val="28"/>
        </w:rPr>
        <w:t>、点击添加人员信息，在填写完成姓名、身份证号、单位之后，选择保存；会跳出该人员在研项目信息，此时可选择保存或者放弃该人员。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校内校外人员均可以查询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br/>
      </w:r>
      <w:r w:rsidR="00CE2B2B">
        <w:rPr>
          <w:rFonts w:hint="eastAsia"/>
          <w:sz w:val="28"/>
          <w:szCs w:val="28"/>
        </w:rPr>
        <w:t>在查重过程中有问题可咨询科研科</w:t>
      </w:r>
      <w:r w:rsidR="000E3A15">
        <w:rPr>
          <w:rFonts w:hint="eastAsia"/>
          <w:sz w:val="28"/>
          <w:szCs w:val="28"/>
        </w:rPr>
        <w:t>38379764</w:t>
      </w:r>
    </w:p>
    <w:p w:rsidR="004E6A6B" w:rsidRPr="003E5881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如对上述查询结果有疑问，请电话咨询科研院</w:t>
      </w:r>
      <w:hyperlink r:id="rId7" w:history="1">
        <w:r w:rsidRPr="003E5881">
          <w:rPr>
            <w:rStyle w:val="a3"/>
            <w:sz w:val="28"/>
            <w:szCs w:val="28"/>
          </w:rPr>
          <w:t>84110412</w:t>
        </w:r>
      </w:hyperlink>
      <w:r w:rsidRPr="003E5881">
        <w:rPr>
          <w:sz w:val="28"/>
          <w:szCs w:val="28"/>
        </w:rPr>
        <w:t>、</w:t>
      </w:r>
      <w:hyperlink r:id="rId8" w:history="1">
        <w:r w:rsidRPr="003E5881">
          <w:rPr>
            <w:rStyle w:val="a3"/>
            <w:sz w:val="28"/>
            <w:szCs w:val="28"/>
          </w:rPr>
          <w:t>84111651</w:t>
        </w:r>
      </w:hyperlink>
    </w:p>
    <w:sectPr w:rsidR="004E6A6B" w:rsidRPr="003E5881" w:rsidSect="004E6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AA7" w:rsidRDefault="00567AA7" w:rsidP="00445817">
      <w:r>
        <w:separator/>
      </w:r>
    </w:p>
  </w:endnote>
  <w:endnote w:type="continuationSeparator" w:id="1">
    <w:p w:rsidR="00567AA7" w:rsidRDefault="00567AA7" w:rsidP="0044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AA7" w:rsidRDefault="00567AA7" w:rsidP="00445817">
      <w:r>
        <w:separator/>
      </w:r>
    </w:p>
  </w:footnote>
  <w:footnote w:type="continuationSeparator" w:id="1">
    <w:p w:rsidR="00567AA7" w:rsidRDefault="00567AA7" w:rsidP="00445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881"/>
    <w:rsid w:val="000E3A15"/>
    <w:rsid w:val="000F5FC1"/>
    <w:rsid w:val="00122CF3"/>
    <w:rsid w:val="003E5881"/>
    <w:rsid w:val="00445817"/>
    <w:rsid w:val="004E6A6B"/>
    <w:rsid w:val="00555813"/>
    <w:rsid w:val="00567AA7"/>
    <w:rsid w:val="009C2E6B"/>
    <w:rsid w:val="00C75965"/>
    <w:rsid w:val="00CE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a0"/>
    <w:rsid w:val="003E5881"/>
  </w:style>
  <w:style w:type="paragraph" w:styleId="a4">
    <w:name w:val="header"/>
    <w:basedOn w:val="a"/>
    <w:link w:val="Char"/>
    <w:uiPriority w:val="99"/>
    <w:unhideWhenUsed/>
    <w:rsid w:val="0044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58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58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841116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841104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rvice.most.gov.cn/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795</Characters>
  <Application>Microsoft Office Word</Application>
  <DocSecurity>0</DocSecurity>
  <Lines>6</Lines>
  <Paragraphs>1</Paragraphs>
  <ScaleCrop>false</ScaleCrop>
  <Company>中山大学医科处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ZSLY-user</cp:lastModifiedBy>
  <cp:revision>4</cp:revision>
  <dcterms:created xsi:type="dcterms:W3CDTF">2016-04-08T09:46:00Z</dcterms:created>
  <dcterms:modified xsi:type="dcterms:W3CDTF">2016-10-11T09:25:00Z</dcterms:modified>
</cp:coreProperties>
</file>