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33A9" w:rsidRPr="00BD7A41" w:rsidRDefault="00BD7A41" w:rsidP="00EF7695">
      <w:pPr>
        <w:spacing w:line="360" w:lineRule="auto"/>
        <w:rPr>
          <w:sz w:val="32"/>
        </w:rPr>
      </w:pPr>
      <w:r w:rsidRPr="00BD7A41">
        <w:rPr>
          <w:rFonts w:hint="eastAsia"/>
          <w:sz w:val="32"/>
        </w:rPr>
        <w:t>常见</w:t>
      </w:r>
      <w:r w:rsidRPr="00BD7A41">
        <w:rPr>
          <w:sz w:val="32"/>
        </w:rPr>
        <w:t>问题解答：</w:t>
      </w:r>
    </w:p>
    <w:p w:rsidR="00BD7A41" w:rsidRPr="00EF7695" w:rsidRDefault="00BD7A41" w:rsidP="00EF7695">
      <w:pPr>
        <w:pStyle w:val="a5"/>
        <w:numPr>
          <w:ilvl w:val="0"/>
          <w:numId w:val="5"/>
        </w:numPr>
        <w:spacing w:line="360" w:lineRule="auto"/>
        <w:ind w:firstLineChars="0"/>
        <w:rPr>
          <w:rFonts w:ascii="微软雅黑" w:eastAsia="微软雅黑" w:hAnsi="微软雅黑"/>
          <w:sz w:val="24"/>
          <w:szCs w:val="24"/>
        </w:rPr>
      </w:pPr>
      <w:r w:rsidRPr="00EF7695">
        <w:rPr>
          <w:rFonts w:ascii="微软雅黑" w:eastAsia="微软雅黑" w:hAnsi="微软雅黑" w:hint="eastAsia"/>
          <w:sz w:val="24"/>
          <w:szCs w:val="24"/>
        </w:rPr>
        <w:t>四类科学</w:t>
      </w:r>
      <w:r w:rsidRPr="00EF7695">
        <w:rPr>
          <w:rFonts w:ascii="微软雅黑" w:eastAsia="微软雅黑" w:hAnsi="微软雅黑"/>
          <w:sz w:val="24"/>
          <w:szCs w:val="24"/>
        </w:rPr>
        <w:t>问题属性</w:t>
      </w:r>
      <w:r w:rsidRPr="00EF7695">
        <w:rPr>
          <w:rFonts w:ascii="微软雅黑" w:eastAsia="微软雅黑" w:hAnsi="微软雅黑" w:hint="eastAsia"/>
          <w:sz w:val="24"/>
          <w:szCs w:val="24"/>
        </w:rPr>
        <w:t>如何</w:t>
      </w:r>
      <w:r w:rsidRPr="00EF7695">
        <w:rPr>
          <w:rFonts w:ascii="微软雅黑" w:eastAsia="微软雅黑" w:hAnsi="微软雅黑"/>
          <w:sz w:val="24"/>
          <w:szCs w:val="24"/>
        </w:rPr>
        <w:t>选择？</w:t>
      </w:r>
    </w:p>
    <w:p w:rsidR="00176483" w:rsidRPr="00176483" w:rsidRDefault="00BD7A41" w:rsidP="00EF7695">
      <w:pPr>
        <w:spacing w:line="360" w:lineRule="auto"/>
        <w:ind w:firstLineChars="200" w:firstLine="480"/>
        <w:rPr>
          <w:rFonts w:ascii="微软雅黑" w:eastAsia="微软雅黑" w:hAnsi="微软雅黑"/>
          <w:sz w:val="24"/>
          <w:szCs w:val="24"/>
        </w:rPr>
      </w:pPr>
      <w:r>
        <w:rPr>
          <w:rFonts w:ascii="微软雅黑" w:eastAsia="微软雅黑" w:hAnsi="微软雅黑"/>
          <w:sz w:val="24"/>
          <w:szCs w:val="24"/>
        </w:rPr>
        <w:t>2019</w:t>
      </w:r>
      <w:r>
        <w:rPr>
          <w:rFonts w:ascii="微软雅黑" w:eastAsia="微软雅黑" w:hAnsi="微软雅黑" w:hint="eastAsia"/>
          <w:sz w:val="24"/>
          <w:szCs w:val="24"/>
        </w:rPr>
        <w:t xml:space="preserve">年， </w:t>
      </w:r>
      <w:r w:rsidRPr="00BD7A41">
        <w:rPr>
          <w:rFonts w:ascii="微软雅黑" w:eastAsia="微软雅黑" w:hAnsi="微软雅黑" w:hint="eastAsia"/>
          <w:sz w:val="24"/>
          <w:szCs w:val="24"/>
        </w:rPr>
        <w:t>按照新时期科学基金的资助导向，选择</w:t>
      </w:r>
      <w:r>
        <w:rPr>
          <w:rFonts w:ascii="微软雅黑" w:eastAsia="微软雅黑" w:hAnsi="微软雅黑" w:hint="eastAsia"/>
          <w:sz w:val="24"/>
          <w:szCs w:val="24"/>
        </w:rPr>
        <w:t>重点</w:t>
      </w:r>
      <w:r>
        <w:rPr>
          <w:rFonts w:ascii="微软雅黑" w:eastAsia="微软雅黑" w:hAnsi="微软雅黑"/>
          <w:sz w:val="24"/>
          <w:szCs w:val="24"/>
        </w:rPr>
        <w:t>项目</w:t>
      </w:r>
      <w:r>
        <w:rPr>
          <w:rFonts w:ascii="微软雅黑" w:eastAsia="微软雅黑" w:hAnsi="微软雅黑" w:hint="eastAsia"/>
          <w:sz w:val="24"/>
          <w:szCs w:val="24"/>
        </w:rPr>
        <w:t>与</w:t>
      </w:r>
      <w:r>
        <w:rPr>
          <w:rFonts w:ascii="微软雅黑" w:eastAsia="微软雅黑" w:hAnsi="微软雅黑"/>
          <w:sz w:val="24"/>
          <w:szCs w:val="24"/>
        </w:rPr>
        <w:t>部分学科面上项目</w:t>
      </w:r>
      <w:r>
        <w:rPr>
          <w:rFonts w:ascii="微软雅黑" w:eastAsia="微软雅黑" w:hAnsi="微软雅黑" w:hint="eastAsia"/>
          <w:sz w:val="24"/>
          <w:szCs w:val="24"/>
        </w:rPr>
        <w:t>（生命医学部C07及</w:t>
      </w:r>
      <w:r>
        <w:rPr>
          <w:rFonts w:ascii="微软雅黑" w:eastAsia="微软雅黑" w:hAnsi="微软雅黑"/>
          <w:sz w:val="24"/>
          <w:szCs w:val="24"/>
        </w:rPr>
        <w:t>医学科学部</w:t>
      </w:r>
      <w:r>
        <w:rPr>
          <w:rFonts w:ascii="微软雅黑" w:eastAsia="微软雅黑" w:hAnsi="微软雅黑" w:hint="eastAsia"/>
          <w:sz w:val="24"/>
          <w:szCs w:val="24"/>
        </w:rPr>
        <w:t>H16</w:t>
      </w:r>
      <w:r w:rsidR="00176483">
        <w:rPr>
          <w:rFonts w:ascii="微软雅黑" w:eastAsia="微软雅黑" w:hAnsi="微软雅黑" w:hint="eastAsia"/>
          <w:sz w:val="24"/>
          <w:szCs w:val="24"/>
        </w:rPr>
        <w:t>，完整试点</w:t>
      </w:r>
      <w:r w:rsidR="00176483">
        <w:rPr>
          <w:rFonts w:ascii="微软雅黑" w:eastAsia="微软雅黑" w:hAnsi="微软雅黑"/>
          <w:sz w:val="24"/>
          <w:szCs w:val="24"/>
        </w:rPr>
        <w:t>学科范围</w:t>
      </w:r>
      <w:r w:rsidR="003E6E3F">
        <w:rPr>
          <w:rFonts w:ascii="微软雅黑" w:eastAsia="微软雅黑" w:hAnsi="微软雅黑" w:hint="eastAsia"/>
          <w:sz w:val="24"/>
          <w:szCs w:val="24"/>
        </w:rPr>
        <w:t>及</w:t>
      </w:r>
      <w:r w:rsidR="003E6E3F">
        <w:rPr>
          <w:rFonts w:ascii="微软雅黑" w:eastAsia="微软雅黑" w:hAnsi="微软雅黑"/>
          <w:sz w:val="24"/>
          <w:szCs w:val="24"/>
        </w:rPr>
        <w:t>四类科学问题</w:t>
      </w:r>
      <w:r w:rsidR="00176483">
        <w:rPr>
          <w:rFonts w:ascii="微软雅黑" w:eastAsia="微软雅黑" w:hAnsi="微软雅黑" w:hint="eastAsia"/>
          <w:sz w:val="24"/>
          <w:szCs w:val="24"/>
        </w:rPr>
        <w:t>参考</w:t>
      </w:r>
      <w:r w:rsidR="00176483" w:rsidRPr="00176483">
        <w:rPr>
          <w:rFonts w:ascii="微软雅黑" w:eastAsia="微软雅黑" w:hAnsi="微软雅黑"/>
          <w:sz w:val="24"/>
          <w:szCs w:val="24"/>
        </w:rPr>
        <w:t>http://www.nsfc.gov.cn/nsfc/cen/xmzn/2019xmzn/ggjc.html</w:t>
      </w:r>
      <w:r>
        <w:rPr>
          <w:rFonts w:ascii="微软雅黑" w:eastAsia="微软雅黑" w:hAnsi="微软雅黑" w:hint="eastAsia"/>
          <w:sz w:val="24"/>
          <w:szCs w:val="24"/>
        </w:rPr>
        <w:t>），试点开展基于四类科学问题属性的分类申请与评审。</w:t>
      </w:r>
      <w:r w:rsidR="00176483">
        <w:rPr>
          <w:rFonts w:ascii="微软雅黑" w:eastAsia="微软雅黑" w:hAnsi="微软雅黑" w:hint="eastAsia"/>
          <w:sz w:val="24"/>
          <w:szCs w:val="24"/>
        </w:rPr>
        <w:t>申请人应当</w:t>
      </w:r>
      <w:r w:rsidR="00176483">
        <w:rPr>
          <w:rFonts w:ascii="微软雅黑" w:eastAsia="微软雅黑" w:hAnsi="微软雅黑"/>
          <w:sz w:val="24"/>
          <w:szCs w:val="24"/>
        </w:rPr>
        <w:t>根据要解决的关键科学问题和研究内容，选择科学问题属性，</w:t>
      </w:r>
      <w:r w:rsidR="00176483" w:rsidRPr="00176483">
        <w:rPr>
          <w:rFonts w:ascii="微软雅黑" w:eastAsia="微软雅黑" w:hAnsi="微软雅黑" w:hint="eastAsia"/>
          <w:sz w:val="24"/>
          <w:szCs w:val="24"/>
        </w:rPr>
        <w:t>并在申请书中阐明选择该科学问题属性的理由。申请项目具有多重科学问题属性的，申请人应当选择</w:t>
      </w:r>
      <w:r w:rsidR="00176483" w:rsidRPr="00DC2D65">
        <w:rPr>
          <w:rFonts w:ascii="微软雅黑" w:eastAsia="微软雅黑" w:hAnsi="微软雅黑" w:hint="eastAsia"/>
          <w:b/>
          <w:sz w:val="24"/>
          <w:szCs w:val="24"/>
        </w:rPr>
        <w:t>最相符、最能概括申请项目特点的一类</w:t>
      </w:r>
      <w:r w:rsidR="00176483" w:rsidRPr="00176483">
        <w:rPr>
          <w:rFonts w:ascii="微软雅黑" w:eastAsia="微软雅黑" w:hAnsi="微软雅黑" w:hint="eastAsia"/>
          <w:sz w:val="24"/>
          <w:szCs w:val="24"/>
        </w:rPr>
        <w:t>科学问题属性。基金委</w:t>
      </w:r>
      <w:r w:rsidR="00176483">
        <w:rPr>
          <w:rFonts w:ascii="微软雅黑" w:eastAsia="微软雅黑" w:hAnsi="微软雅黑" w:hint="eastAsia"/>
          <w:sz w:val="24"/>
          <w:szCs w:val="24"/>
        </w:rPr>
        <w:t>将</w:t>
      </w:r>
      <w:r w:rsidR="00176483" w:rsidRPr="00176483">
        <w:rPr>
          <w:rFonts w:ascii="微软雅黑" w:eastAsia="微软雅黑" w:hAnsi="微软雅黑" w:hint="eastAsia"/>
          <w:sz w:val="24"/>
          <w:szCs w:val="24"/>
        </w:rPr>
        <w:t>根据申请人所选择的科学问题属性，组织评审专家进行分类评审。</w:t>
      </w:r>
    </w:p>
    <w:p w:rsidR="00BD7A41" w:rsidRDefault="00BD7A41" w:rsidP="00EF7695">
      <w:pPr>
        <w:spacing w:line="360" w:lineRule="auto"/>
        <w:ind w:firstLineChars="200" w:firstLine="480"/>
        <w:jc w:val="left"/>
        <w:rPr>
          <w:rFonts w:ascii="微软雅黑" w:eastAsia="微软雅黑" w:hAnsi="微软雅黑"/>
          <w:sz w:val="24"/>
          <w:szCs w:val="24"/>
        </w:rPr>
      </w:pPr>
    </w:p>
    <w:p w:rsidR="00EF7695" w:rsidRPr="00EF7695" w:rsidRDefault="00EF7695" w:rsidP="00EF7695">
      <w:pPr>
        <w:pStyle w:val="a5"/>
        <w:numPr>
          <w:ilvl w:val="0"/>
          <w:numId w:val="5"/>
        </w:numPr>
        <w:spacing w:line="360" w:lineRule="auto"/>
        <w:ind w:firstLineChars="0"/>
        <w:rPr>
          <w:rFonts w:ascii="微软雅黑" w:eastAsia="微软雅黑" w:hAnsi="微软雅黑"/>
          <w:sz w:val="24"/>
          <w:szCs w:val="24"/>
        </w:rPr>
      </w:pPr>
      <w:r w:rsidRPr="00EF7695">
        <w:rPr>
          <w:rFonts w:ascii="微软雅黑" w:eastAsia="微软雅黑" w:hAnsi="微软雅黑"/>
          <w:sz w:val="24"/>
          <w:szCs w:val="24"/>
        </w:rPr>
        <w:t>面上项目试点开展分类申请与分类评审的学科</w:t>
      </w:r>
      <w:r w:rsidRPr="00EF7695">
        <w:rPr>
          <w:rFonts w:ascii="微软雅黑" w:eastAsia="微软雅黑" w:hAnsi="微软雅黑" w:hint="eastAsia"/>
          <w:sz w:val="24"/>
          <w:szCs w:val="24"/>
        </w:rPr>
        <w:t>有</w:t>
      </w:r>
      <w:r w:rsidRPr="00EF7695">
        <w:rPr>
          <w:rFonts w:ascii="微软雅黑" w:eastAsia="微软雅黑" w:hAnsi="微软雅黑"/>
          <w:sz w:val="24"/>
          <w:szCs w:val="24"/>
        </w:rPr>
        <w:t>哪些？</w:t>
      </w:r>
    </w:p>
    <w:tbl>
      <w:tblPr>
        <w:tblW w:w="8274" w:type="dxa"/>
        <w:jc w:val="center"/>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1977"/>
        <w:gridCol w:w="1691"/>
        <w:gridCol w:w="4606"/>
      </w:tblGrid>
      <w:tr w:rsidR="00EF7695" w:rsidRPr="004F5BDC" w:rsidTr="00EF7695">
        <w:trPr>
          <w:tblCellSpacing w:w="0" w:type="dxa"/>
          <w:jc w:val="center"/>
        </w:trPr>
        <w:tc>
          <w:tcPr>
            <w:tcW w:w="1977" w:type="dxa"/>
            <w:tcBorders>
              <w:top w:val="outset" w:sz="6" w:space="0" w:color="000000"/>
              <w:left w:val="outset" w:sz="6" w:space="0" w:color="000000"/>
              <w:bottom w:val="outset" w:sz="6" w:space="0" w:color="000000"/>
              <w:right w:val="outset" w:sz="6" w:space="0" w:color="000000"/>
            </w:tcBorders>
            <w:hideMark/>
          </w:tcPr>
          <w:p w:rsidR="00EF7695" w:rsidRPr="004F5BDC" w:rsidRDefault="00EF7695" w:rsidP="00EF7695">
            <w:pPr>
              <w:widowControl/>
              <w:spacing w:before="100" w:beforeAutospacing="1" w:after="100" w:afterAutospacing="1" w:line="360" w:lineRule="auto"/>
              <w:jc w:val="left"/>
              <w:rPr>
                <w:rFonts w:ascii="微软雅黑" w:eastAsia="微软雅黑" w:hAnsi="微软雅黑"/>
                <w:sz w:val="24"/>
                <w:szCs w:val="24"/>
              </w:rPr>
            </w:pPr>
            <w:r w:rsidRPr="004F5BDC">
              <w:rPr>
                <w:rFonts w:ascii="微软雅黑" w:eastAsia="微软雅黑" w:hAnsi="微软雅黑"/>
                <w:sz w:val="24"/>
                <w:szCs w:val="24"/>
              </w:rPr>
              <w:t>科学部</w:t>
            </w:r>
          </w:p>
        </w:tc>
        <w:tc>
          <w:tcPr>
            <w:tcW w:w="1691" w:type="dxa"/>
            <w:tcBorders>
              <w:top w:val="outset" w:sz="6" w:space="0" w:color="000000"/>
              <w:left w:val="outset" w:sz="6" w:space="0" w:color="000000"/>
              <w:bottom w:val="outset" w:sz="6" w:space="0" w:color="000000"/>
              <w:right w:val="outset" w:sz="6" w:space="0" w:color="000000"/>
            </w:tcBorders>
            <w:hideMark/>
          </w:tcPr>
          <w:p w:rsidR="00EF7695" w:rsidRPr="004F5BDC" w:rsidRDefault="00EF7695" w:rsidP="00EF7695">
            <w:pPr>
              <w:widowControl/>
              <w:spacing w:before="100" w:beforeAutospacing="1" w:after="100" w:afterAutospacing="1" w:line="360" w:lineRule="auto"/>
              <w:jc w:val="left"/>
              <w:rPr>
                <w:rFonts w:ascii="微软雅黑" w:eastAsia="微软雅黑" w:hAnsi="微软雅黑"/>
                <w:sz w:val="24"/>
                <w:szCs w:val="24"/>
              </w:rPr>
            </w:pPr>
            <w:r w:rsidRPr="004F5BDC">
              <w:rPr>
                <w:rFonts w:ascii="微软雅黑" w:eastAsia="微软雅黑" w:hAnsi="微软雅黑"/>
                <w:sz w:val="24"/>
                <w:szCs w:val="24"/>
              </w:rPr>
              <w:t>一级申请代码</w:t>
            </w:r>
          </w:p>
        </w:tc>
        <w:tc>
          <w:tcPr>
            <w:tcW w:w="4606" w:type="dxa"/>
            <w:tcBorders>
              <w:top w:val="outset" w:sz="6" w:space="0" w:color="000000"/>
              <w:left w:val="outset" w:sz="6" w:space="0" w:color="000000"/>
              <w:bottom w:val="outset" w:sz="6" w:space="0" w:color="000000"/>
              <w:right w:val="outset" w:sz="6" w:space="0" w:color="000000"/>
            </w:tcBorders>
            <w:hideMark/>
          </w:tcPr>
          <w:p w:rsidR="00EF7695" w:rsidRPr="004F5BDC" w:rsidRDefault="00EF7695" w:rsidP="00EF7695">
            <w:pPr>
              <w:widowControl/>
              <w:spacing w:before="100" w:beforeAutospacing="1" w:after="100" w:afterAutospacing="1" w:line="360" w:lineRule="auto"/>
              <w:jc w:val="left"/>
              <w:rPr>
                <w:rFonts w:ascii="微软雅黑" w:eastAsia="微软雅黑" w:hAnsi="微软雅黑"/>
                <w:sz w:val="24"/>
                <w:szCs w:val="24"/>
              </w:rPr>
            </w:pPr>
            <w:r w:rsidRPr="004F5BDC">
              <w:rPr>
                <w:rFonts w:ascii="微软雅黑" w:eastAsia="微软雅黑" w:hAnsi="微软雅黑"/>
                <w:sz w:val="24"/>
                <w:szCs w:val="24"/>
              </w:rPr>
              <w:t>一级申请代码相应的学科名称</w:t>
            </w:r>
          </w:p>
        </w:tc>
      </w:tr>
      <w:tr w:rsidR="00EF7695" w:rsidRPr="004F5BDC" w:rsidTr="00EF7695">
        <w:trPr>
          <w:tblCellSpacing w:w="0" w:type="dxa"/>
          <w:jc w:val="center"/>
        </w:trPr>
        <w:tc>
          <w:tcPr>
            <w:tcW w:w="1977" w:type="dxa"/>
            <w:tcBorders>
              <w:top w:val="outset" w:sz="6" w:space="0" w:color="000000"/>
              <w:left w:val="outset" w:sz="6" w:space="0" w:color="000000"/>
              <w:bottom w:val="outset" w:sz="6" w:space="0" w:color="000000"/>
              <w:right w:val="outset" w:sz="6" w:space="0" w:color="000000"/>
            </w:tcBorders>
            <w:hideMark/>
          </w:tcPr>
          <w:p w:rsidR="00EF7695" w:rsidRPr="004F5BDC" w:rsidRDefault="00EF7695" w:rsidP="00EF7695">
            <w:pPr>
              <w:widowControl/>
              <w:spacing w:before="100" w:beforeAutospacing="1" w:after="100" w:afterAutospacing="1" w:line="360" w:lineRule="auto"/>
              <w:jc w:val="left"/>
              <w:rPr>
                <w:rFonts w:ascii="微软雅黑" w:eastAsia="微软雅黑" w:hAnsi="微软雅黑"/>
                <w:sz w:val="24"/>
                <w:szCs w:val="24"/>
              </w:rPr>
            </w:pPr>
            <w:r w:rsidRPr="004F5BDC">
              <w:rPr>
                <w:rFonts w:ascii="微软雅黑" w:eastAsia="微软雅黑" w:hAnsi="微软雅黑"/>
                <w:sz w:val="24"/>
                <w:szCs w:val="24"/>
              </w:rPr>
              <w:t>数理科学部</w:t>
            </w:r>
          </w:p>
        </w:tc>
        <w:tc>
          <w:tcPr>
            <w:tcW w:w="1691" w:type="dxa"/>
            <w:tcBorders>
              <w:top w:val="outset" w:sz="6" w:space="0" w:color="000000"/>
              <w:left w:val="outset" w:sz="6" w:space="0" w:color="000000"/>
              <w:bottom w:val="outset" w:sz="6" w:space="0" w:color="000000"/>
              <w:right w:val="outset" w:sz="6" w:space="0" w:color="000000"/>
            </w:tcBorders>
            <w:hideMark/>
          </w:tcPr>
          <w:p w:rsidR="00EF7695" w:rsidRPr="004F5BDC" w:rsidRDefault="00EF7695" w:rsidP="00EF7695">
            <w:pPr>
              <w:widowControl/>
              <w:spacing w:before="100" w:beforeAutospacing="1" w:after="100" w:afterAutospacing="1" w:line="360" w:lineRule="auto"/>
              <w:jc w:val="left"/>
              <w:rPr>
                <w:rFonts w:ascii="微软雅黑" w:eastAsia="微软雅黑" w:hAnsi="微软雅黑"/>
                <w:sz w:val="24"/>
                <w:szCs w:val="24"/>
              </w:rPr>
            </w:pPr>
            <w:r w:rsidRPr="004F5BDC">
              <w:rPr>
                <w:rFonts w:ascii="微软雅黑" w:eastAsia="微软雅黑" w:hAnsi="微软雅黑"/>
                <w:sz w:val="24"/>
                <w:szCs w:val="24"/>
              </w:rPr>
              <w:t>A04</w:t>
            </w:r>
          </w:p>
        </w:tc>
        <w:tc>
          <w:tcPr>
            <w:tcW w:w="4606" w:type="dxa"/>
            <w:tcBorders>
              <w:top w:val="outset" w:sz="6" w:space="0" w:color="000000"/>
              <w:left w:val="outset" w:sz="6" w:space="0" w:color="000000"/>
              <w:bottom w:val="outset" w:sz="6" w:space="0" w:color="000000"/>
              <w:right w:val="outset" w:sz="6" w:space="0" w:color="000000"/>
            </w:tcBorders>
            <w:hideMark/>
          </w:tcPr>
          <w:p w:rsidR="00EF7695" w:rsidRPr="004F5BDC" w:rsidRDefault="00EF7695" w:rsidP="00EF7695">
            <w:pPr>
              <w:widowControl/>
              <w:spacing w:before="100" w:beforeAutospacing="1" w:after="100" w:afterAutospacing="1" w:line="360" w:lineRule="auto"/>
              <w:jc w:val="left"/>
              <w:rPr>
                <w:rFonts w:ascii="微软雅黑" w:eastAsia="微软雅黑" w:hAnsi="微软雅黑"/>
                <w:sz w:val="24"/>
                <w:szCs w:val="24"/>
              </w:rPr>
            </w:pPr>
            <w:r w:rsidRPr="004F5BDC">
              <w:rPr>
                <w:rFonts w:ascii="微软雅黑" w:eastAsia="微软雅黑" w:hAnsi="微软雅黑"/>
                <w:sz w:val="24"/>
                <w:szCs w:val="24"/>
              </w:rPr>
              <w:t>物理学I</w:t>
            </w:r>
          </w:p>
        </w:tc>
      </w:tr>
      <w:tr w:rsidR="00EF7695" w:rsidRPr="004F5BDC" w:rsidTr="00EF7695">
        <w:trPr>
          <w:tblCellSpacing w:w="0" w:type="dxa"/>
          <w:jc w:val="center"/>
        </w:trPr>
        <w:tc>
          <w:tcPr>
            <w:tcW w:w="1977" w:type="dxa"/>
            <w:tcBorders>
              <w:top w:val="outset" w:sz="6" w:space="0" w:color="000000"/>
              <w:left w:val="outset" w:sz="6" w:space="0" w:color="000000"/>
              <w:bottom w:val="outset" w:sz="6" w:space="0" w:color="000000"/>
              <w:right w:val="outset" w:sz="6" w:space="0" w:color="000000"/>
            </w:tcBorders>
            <w:hideMark/>
          </w:tcPr>
          <w:p w:rsidR="00EF7695" w:rsidRPr="004F5BDC" w:rsidRDefault="00EF7695" w:rsidP="00EF7695">
            <w:pPr>
              <w:widowControl/>
              <w:spacing w:before="100" w:beforeAutospacing="1" w:after="100" w:afterAutospacing="1" w:line="360" w:lineRule="auto"/>
              <w:jc w:val="left"/>
              <w:rPr>
                <w:rFonts w:ascii="微软雅黑" w:eastAsia="微软雅黑" w:hAnsi="微软雅黑"/>
                <w:sz w:val="24"/>
                <w:szCs w:val="24"/>
              </w:rPr>
            </w:pPr>
            <w:r w:rsidRPr="004F5BDC">
              <w:rPr>
                <w:rFonts w:ascii="微软雅黑" w:eastAsia="微软雅黑" w:hAnsi="微软雅黑"/>
                <w:sz w:val="24"/>
                <w:szCs w:val="24"/>
              </w:rPr>
              <w:t>化学科学部</w:t>
            </w:r>
          </w:p>
        </w:tc>
        <w:tc>
          <w:tcPr>
            <w:tcW w:w="1691" w:type="dxa"/>
            <w:tcBorders>
              <w:top w:val="outset" w:sz="6" w:space="0" w:color="000000"/>
              <w:left w:val="outset" w:sz="6" w:space="0" w:color="000000"/>
              <w:bottom w:val="outset" w:sz="6" w:space="0" w:color="000000"/>
              <w:right w:val="outset" w:sz="6" w:space="0" w:color="000000"/>
            </w:tcBorders>
            <w:hideMark/>
          </w:tcPr>
          <w:p w:rsidR="00EF7695" w:rsidRPr="004F5BDC" w:rsidRDefault="00EF7695" w:rsidP="00EF7695">
            <w:pPr>
              <w:widowControl/>
              <w:spacing w:before="100" w:beforeAutospacing="1" w:after="100" w:afterAutospacing="1" w:line="360" w:lineRule="auto"/>
              <w:jc w:val="left"/>
              <w:rPr>
                <w:rFonts w:ascii="微软雅黑" w:eastAsia="微软雅黑" w:hAnsi="微软雅黑"/>
                <w:sz w:val="24"/>
                <w:szCs w:val="24"/>
              </w:rPr>
            </w:pPr>
            <w:r w:rsidRPr="004F5BDC">
              <w:rPr>
                <w:rFonts w:ascii="微软雅黑" w:eastAsia="微软雅黑" w:hAnsi="微软雅黑"/>
                <w:sz w:val="24"/>
                <w:szCs w:val="24"/>
              </w:rPr>
              <w:t>B01、B02、B03、B04、B05、B06、B07、 B08</w:t>
            </w:r>
          </w:p>
        </w:tc>
        <w:tc>
          <w:tcPr>
            <w:tcW w:w="4606" w:type="dxa"/>
            <w:tcBorders>
              <w:top w:val="outset" w:sz="6" w:space="0" w:color="000000"/>
              <w:left w:val="outset" w:sz="6" w:space="0" w:color="000000"/>
              <w:bottom w:val="outset" w:sz="6" w:space="0" w:color="000000"/>
              <w:right w:val="outset" w:sz="6" w:space="0" w:color="000000"/>
            </w:tcBorders>
            <w:hideMark/>
          </w:tcPr>
          <w:p w:rsidR="00EF7695" w:rsidRPr="004F5BDC" w:rsidRDefault="00EF7695" w:rsidP="00EF7695">
            <w:pPr>
              <w:widowControl/>
              <w:spacing w:before="100" w:beforeAutospacing="1" w:after="100" w:afterAutospacing="1" w:line="360" w:lineRule="auto"/>
              <w:jc w:val="left"/>
              <w:rPr>
                <w:rFonts w:ascii="微软雅黑" w:eastAsia="微软雅黑" w:hAnsi="微软雅黑"/>
                <w:sz w:val="24"/>
                <w:szCs w:val="24"/>
              </w:rPr>
            </w:pPr>
            <w:r w:rsidRPr="004F5BDC">
              <w:rPr>
                <w:rFonts w:ascii="微软雅黑" w:eastAsia="微软雅黑" w:hAnsi="微软雅黑"/>
                <w:sz w:val="24"/>
                <w:szCs w:val="24"/>
              </w:rPr>
              <w:t>合成化学、催化与表界面化学、化学理论与机制、化学测量学、材料化学与能源化学、环境化学、化学生物学、化学工程与工业化学</w:t>
            </w:r>
          </w:p>
        </w:tc>
      </w:tr>
      <w:tr w:rsidR="00EF7695" w:rsidRPr="004F5BDC" w:rsidTr="00EF7695">
        <w:trPr>
          <w:tblCellSpacing w:w="0" w:type="dxa"/>
          <w:jc w:val="center"/>
        </w:trPr>
        <w:tc>
          <w:tcPr>
            <w:tcW w:w="1977" w:type="dxa"/>
            <w:tcBorders>
              <w:top w:val="outset" w:sz="6" w:space="0" w:color="000000"/>
              <w:left w:val="outset" w:sz="6" w:space="0" w:color="000000"/>
              <w:bottom w:val="outset" w:sz="6" w:space="0" w:color="000000"/>
              <w:right w:val="outset" w:sz="6" w:space="0" w:color="000000"/>
            </w:tcBorders>
            <w:hideMark/>
          </w:tcPr>
          <w:p w:rsidR="00EF7695" w:rsidRPr="004F5BDC" w:rsidRDefault="00EF7695" w:rsidP="00EF7695">
            <w:pPr>
              <w:widowControl/>
              <w:spacing w:before="100" w:beforeAutospacing="1" w:after="100" w:afterAutospacing="1" w:line="360" w:lineRule="auto"/>
              <w:jc w:val="left"/>
              <w:rPr>
                <w:rFonts w:ascii="微软雅黑" w:eastAsia="微软雅黑" w:hAnsi="微软雅黑"/>
                <w:b/>
                <w:sz w:val="24"/>
                <w:szCs w:val="24"/>
              </w:rPr>
            </w:pPr>
            <w:r w:rsidRPr="004F5BDC">
              <w:rPr>
                <w:rFonts w:ascii="微软雅黑" w:eastAsia="微软雅黑" w:hAnsi="微软雅黑"/>
                <w:b/>
                <w:sz w:val="24"/>
                <w:szCs w:val="24"/>
              </w:rPr>
              <w:t>生命科学部</w:t>
            </w:r>
          </w:p>
        </w:tc>
        <w:tc>
          <w:tcPr>
            <w:tcW w:w="1691" w:type="dxa"/>
            <w:tcBorders>
              <w:top w:val="outset" w:sz="6" w:space="0" w:color="000000"/>
              <w:left w:val="outset" w:sz="6" w:space="0" w:color="000000"/>
              <w:bottom w:val="outset" w:sz="6" w:space="0" w:color="000000"/>
              <w:right w:val="outset" w:sz="6" w:space="0" w:color="000000"/>
            </w:tcBorders>
            <w:hideMark/>
          </w:tcPr>
          <w:p w:rsidR="00EF7695" w:rsidRPr="004F5BDC" w:rsidRDefault="00EF7695" w:rsidP="00EF7695">
            <w:pPr>
              <w:widowControl/>
              <w:spacing w:before="100" w:beforeAutospacing="1" w:after="100" w:afterAutospacing="1" w:line="360" w:lineRule="auto"/>
              <w:jc w:val="left"/>
              <w:rPr>
                <w:rFonts w:ascii="微软雅黑" w:eastAsia="微软雅黑" w:hAnsi="微软雅黑"/>
                <w:b/>
                <w:sz w:val="24"/>
                <w:szCs w:val="24"/>
              </w:rPr>
            </w:pPr>
            <w:r w:rsidRPr="004F5BDC">
              <w:rPr>
                <w:rFonts w:ascii="微软雅黑" w:eastAsia="微软雅黑" w:hAnsi="微软雅黑"/>
                <w:b/>
                <w:sz w:val="24"/>
                <w:szCs w:val="24"/>
              </w:rPr>
              <w:t>C07</w:t>
            </w:r>
          </w:p>
        </w:tc>
        <w:tc>
          <w:tcPr>
            <w:tcW w:w="4606" w:type="dxa"/>
            <w:tcBorders>
              <w:top w:val="outset" w:sz="6" w:space="0" w:color="000000"/>
              <w:left w:val="outset" w:sz="6" w:space="0" w:color="000000"/>
              <w:bottom w:val="outset" w:sz="6" w:space="0" w:color="000000"/>
              <w:right w:val="outset" w:sz="6" w:space="0" w:color="000000"/>
            </w:tcBorders>
            <w:hideMark/>
          </w:tcPr>
          <w:p w:rsidR="00EF7695" w:rsidRPr="004F5BDC" w:rsidRDefault="00EF7695" w:rsidP="00EF7695">
            <w:pPr>
              <w:widowControl/>
              <w:spacing w:before="100" w:beforeAutospacing="1" w:after="100" w:afterAutospacing="1" w:line="360" w:lineRule="auto"/>
              <w:jc w:val="left"/>
              <w:rPr>
                <w:rFonts w:ascii="微软雅黑" w:eastAsia="微软雅黑" w:hAnsi="微软雅黑"/>
                <w:b/>
                <w:sz w:val="24"/>
                <w:szCs w:val="24"/>
              </w:rPr>
            </w:pPr>
            <w:r w:rsidRPr="004F5BDC">
              <w:rPr>
                <w:rFonts w:ascii="微软雅黑" w:eastAsia="微软雅黑" w:hAnsi="微软雅黑"/>
                <w:b/>
                <w:sz w:val="24"/>
                <w:szCs w:val="24"/>
              </w:rPr>
              <w:t>细胞生物学</w:t>
            </w:r>
          </w:p>
        </w:tc>
      </w:tr>
      <w:tr w:rsidR="00EF7695" w:rsidRPr="004F5BDC" w:rsidTr="00EF7695">
        <w:trPr>
          <w:tblCellSpacing w:w="0" w:type="dxa"/>
          <w:jc w:val="center"/>
        </w:trPr>
        <w:tc>
          <w:tcPr>
            <w:tcW w:w="1977" w:type="dxa"/>
            <w:tcBorders>
              <w:top w:val="outset" w:sz="6" w:space="0" w:color="000000"/>
              <w:left w:val="outset" w:sz="6" w:space="0" w:color="000000"/>
              <w:bottom w:val="outset" w:sz="6" w:space="0" w:color="000000"/>
              <w:right w:val="outset" w:sz="6" w:space="0" w:color="000000"/>
            </w:tcBorders>
            <w:hideMark/>
          </w:tcPr>
          <w:p w:rsidR="00EF7695" w:rsidRPr="004F5BDC" w:rsidRDefault="00EF7695" w:rsidP="00EF7695">
            <w:pPr>
              <w:widowControl/>
              <w:spacing w:before="100" w:beforeAutospacing="1" w:after="100" w:afterAutospacing="1" w:line="360" w:lineRule="auto"/>
              <w:jc w:val="left"/>
              <w:rPr>
                <w:rFonts w:ascii="微软雅黑" w:eastAsia="微软雅黑" w:hAnsi="微软雅黑"/>
                <w:sz w:val="24"/>
                <w:szCs w:val="24"/>
              </w:rPr>
            </w:pPr>
            <w:r w:rsidRPr="004F5BDC">
              <w:rPr>
                <w:rFonts w:ascii="微软雅黑" w:eastAsia="微软雅黑" w:hAnsi="微软雅黑"/>
                <w:sz w:val="24"/>
                <w:szCs w:val="24"/>
              </w:rPr>
              <w:t xml:space="preserve">地球科学部 </w:t>
            </w:r>
          </w:p>
        </w:tc>
        <w:tc>
          <w:tcPr>
            <w:tcW w:w="1691" w:type="dxa"/>
            <w:tcBorders>
              <w:top w:val="outset" w:sz="6" w:space="0" w:color="000000"/>
              <w:left w:val="outset" w:sz="6" w:space="0" w:color="000000"/>
              <w:bottom w:val="outset" w:sz="6" w:space="0" w:color="000000"/>
              <w:right w:val="outset" w:sz="6" w:space="0" w:color="000000"/>
            </w:tcBorders>
            <w:hideMark/>
          </w:tcPr>
          <w:p w:rsidR="00EF7695" w:rsidRPr="004F5BDC" w:rsidRDefault="00EF7695" w:rsidP="00EF7695">
            <w:pPr>
              <w:widowControl/>
              <w:spacing w:before="100" w:beforeAutospacing="1" w:after="100" w:afterAutospacing="1" w:line="360" w:lineRule="auto"/>
              <w:jc w:val="left"/>
              <w:rPr>
                <w:rFonts w:ascii="微软雅黑" w:eastAsia="微软雅黑" w:hAnsi="微软雅黑"/>
                <w:sz w:val="24"/>
                <w:szCs w:val="24"/>
              </w:rPr>
            </w:pPr>
            <w:r w:rsidRPr="004F5BDC">
              <w:rPr>
                <w:rFonts w:ascii="微软雅黑" w:eastAsia="微软雅黑" w:hAnsi="微软雅黑"/>
                <w:sz w:val="24"/>
                <w:szCs w:val="24"/>
              </w:rPr>
              <w:t>D05</w:t>
            </w:r>
          </w:p>
        </w:tc>
        <w:tc>
          <w:tcPr>
            <w:tcW w:w="4606" w:type="dxa"/>
            <w:tcBorders>
              <w:top w:val="outset" w:sz="6" w:space="0" w:color="000000"/>
              <w:left w:val="outset" w:sz="6" w:space="0" w:color="000000"/>
              <w:bottom w:val="outset" w:sz="6" w:space="0" w:color="000000"/>
              <w:right w:val="outset" w:sz="6" w:space="0" w:color="000000"/>
            </w:tcBorders>
            <w:hideMark/>
          </w:tcPr>
          <w:p w:rsidR="00EF7695" w:rsidRPr="004F5BDC" w:rsidRDefault="00EF7695" w:rsidP="00EF7695">
            <w:pPr>
              <w:widowControl/>
              <w:spacing w:before="100" w:beforeAutospacing="1" w:after="100" w:afterAutospacing="1" w:line="360" w:lineRule="auto"/>
              <w:jc w:val="left"/>
              <w:rPr>
                <w:rFonts w:ascii="微软雅黑" w:eastAsia="微软雅黑" w:hAnsi="微软雅黑"/>
                <w:sz w:val="24"/>
                <w:szCs w:val="24"/>
              </w:rPr>
            </w:pPr>
            <w:r w:rsidRPr="004F5BDC">
              <w:rPr>
                <w:rFonts w:ascii="微软雅黑" w:eastAsia="微软雅黑" w:hAnsi="微软雅黑"/>
                <w:sz w:val="24"/>
                <w:szCs w:val="24"/>
              </w:rPr>
              <w:t>大气科学</w:t>
            </w:r>
          </w:p>
        </w:tc>
      </w:tr>
      <w:tr w:rsidR="00EF7695" w:rsidRPr="004F5BDC" w:rsidTr="00EF7695">
        <w:trPr>
          <w:tblCellSpacing w:w="0" w:type="dxa"/>
          <w:jc w:val="center"/>
        </w:trPr>
        <w:tc>
          <w:tcPr>
            <w:tcW w:w="1977" w:type="dxa"/>
            <w:tcBorders>
              <w:top w:val="outset" w:sz="6" w:space="0" w:color="000000"/>
              <w:left w:val="outset" w:sz="6" w:space="0" w:color="000000"/>
              <w:bottom w:val="outset" w:sz="6" w:space="0" w:color="000000"/>
              <w:right w:val="outset" w:sz="6" w:space="0" w:color="000000"/>
            </w:tcBorders>
            <w:hideMark/>
          </w:tcPr>
          <w:p w:rsidR="00EF7695" w:rsidRPr="004F5BDC" w:rsidRDefault="00EF7695" w:rsidP="00EF7695">
            <w:pPr>
              <w:widowControl/>
              <w:spacing w:before="100" w:beforeAutospacing="1" w:after="100" w:afterAutospacing="1" w:line="360" w:lineRule="auto"/>
              <w:jc w:val="left"/>
              <w:rPr>
                <w:rFonts w:ascii="微软雅黑" w:eastAsia="微软雅黑" w:hAnsi="微软雅黑"/>
                <w:sz w:val="24"/>
                <w:szCs w:val="24"/>
              </w:rPr>
            </w:pPr>
            <w:r w:rsidRPr="004F5BDC">
              <w:rPr>
                <w:rFonts w:ascii="微软雅黑" w:eastAsia="微软雅黑" w:hAnsi="微软雅黑"/>
                <w:sz w:val="24"/>
                <w:szCs w:val="24"/>
              </w:rPr>
              <w:t>工程与材料科学部</w:t>
            </w:r>
          </w:p>
        </w:tc>
        <w:tc>
          <w:tcPr>
            <w:tcW w:w="1691" w:type="dxa"/>
            <w:tcBorders>
              <w:top w:val="outset" w:sz="6" w:space="0" w:color="000000"/>
              <w:left w:val="outset" w:sz="6" w:space="0" w:color="000000"/>
              <w:bottom w:val="outset" w:sz="6" w:space="0" w:color="000000"/>
              <w:right w:val="outset" w:sz="6" w:space="0" w:color="000000"/>
            </w:tcBorders>
            <w:hideMark/>
          </w:tcPr>
          <w:p w:rsidR="00EF7695" w:rsidRPr="004F5BDC" w:rsidRDefault="00EF7695" w:rsidP="00EF7695">
            <w:pPr>
              <w:widowControl/>
              <w:spacing w:before="100" w:beforeAutospacing="1" w:after="100" w:afterAutospacing="1" w:line="360" w:lineRule="auto"/>
              <w:jc w:val="left"/>
              <w:rPr>
                <w:rFonts w:ascii="微软雅黑" w:eastAsia="微软雅黑" w:hAnsi="微软雅黑"/>
                <w:sz w:val="24"/>
                <w:szCs w:val="24"/>
              </w:rPr>
            </w:pPr>
            <w:r w:rsidRPr="004F5BDC">
              <w:rPr>
                <w:rFonts w:ascii="微软雅黑" w:eastAsia="微软雅黑" w:hAnsi="微软雅黑"/>
                <w:sz w:val="24"/>
                <w:szCs w:val="24"/>
              </w:rPr>
              <w:t>E01、E06</w:t>
            </w:r>
          </w:p>
        </w:tc>
        <w:tc>
          <w:tcPr>
            <w:tcW w:w="4606" w:type="dxa"/>
            <w:tcBorders>
              <w:top w:val="outset" w:sz="6" w:space="0" w:color="000000"/>
              <w:left w:val="outset" w:sz="6" w:space="0" w:color="000000"/>
              <w:bottom w:val="outset" w:sz="6" w:space="0" w:color="000000"/>
              <w:right w:val="outset" w:sz="6" w:space="0" w:color="000000"/>
            </w:tcBorders>
            <w:hideMark/>
          </w:tcPr>
          <w:p w:rsidR="00EF7695" w:rsidRPr="004F5BDC" w:rsidRDefault="00EF7695" w:rsidP="00EF7695">
            <w:pPr>
              <w:widowControl/>
              <w:spacing w:before="100" w:beforeAutospacing="1" w:after="100" w:afterAutospacing="1" w:line="360" w:lineRule="auto"/>
              <w:jc w:val="left"/>
              <w:rPr>
                <w:rFonts w:ascii="微软雅黑" w:eastAsia="微软雅黑" w:hAnsi="微软雅黑"/>
                <w:sz w:val="24"/>
                <w:szCs w:val="24"/>
              </w:rPr>
            </w:pPr>
            <w:r w:rsidRPr="004F5BDC">
              <w:rPr>
                <w:rFonts w:ascii="微软雅黑" w:eastAsia="微软雅黑" w:hAnsi="微软雅黑"/>
                <w:sz w:val="24"/>
                <w:szCs w:val="24"/>
              </w:rPr>
              <w:t>金属材料、工程热物理与能源利用</w:t>
            </w:r>
          </w:p>
        </w:tc>
      </w:tr>
      <w:tr w:rsidR="00EF7695" w:rsidRPr="004F5BDC" w:rsidTr="00EF7695">
        <w:trPr>
          <w:tblCellSpacing w:w="0" w:type="dxa"/>
          <w:jc w:val="center"/>
        </w:trPr>
        <w:tc>
          <w:tcPr>
            <w:tcW w:w="1977" w:type="dxa"/>
            <w:tcBorders>
              <w:top w:val="outset" w:sz="6" w:space="0" w:color="000000"/>
              <w:left w:val="outset" w:sz="6" w:space="0" w:color="000000"/>
              <w:bottom w:val="outset" w:sz="6" w:space="0" w:color="000000"/>
              <w:right w:val="outset" w:sz="6" w:space="0" w:color="000000"/>
            </w:tcBorders>
            <w:hideMark/>
          </w:tcPr>
          <w:p w:rsidR="00EF7695" w:rsidRPr="004F5BDC" w:rsidRDefault="00EF7695" w:rsidP="00EF7695">
            <w:pPr>
              <w:widowControl/>
              <w:spacing w:before="100" w:beforeAutospacing="1" w:after="100" w:afterAutospacing="1" w:line="360" w:lineRule="auto"/>
              <w:jc w:val="left"/>
              <w:rPr>
                <w:rFonts w:ascii="微软雅黑" w:eastAsia="微软雅黑" w:hAnsi="微软雅黑"/>
                <w:sz w:val="24"/>
                <w:szCs w:val="24"/>
              </w:rPr>
            </w:pPr>
            <w:r w:rsidRPr="004F5BDC">
              <w:rPr>
                <w:rFonts w:ascii="微软雅黑" w:eastAsia="微软雅黑" w:hAnsi="微软雅黑"/>
                <w:sz w:val="24"/>
                <w:szCs w:val="24"/>
              </w:rPr>
              <w:t>信息科学部</w:t>
            </w:r>
          </w:p>
        </w:tc>
        <w:tc>
          <w:tcPr>
            <w:tcW w:w="1691" w:type="dxa"/>
            <w:tcBorders>
              <w:top w:val="outset" w:sz="6" w:space="0" w:color="000000"/>
              <w:left w:val="outset" w:sz="6" w:space="0" w:color="000000"/>
              <w:bottom w:val="outset" w:sz="6" w:space="0" w:color="000000"/>
              <w:right w:val="outset" w:sz="6" w:space="0" w:color="000000"/>
            </w:tcBorders>
            <w:hideMark/>
          </w:tcPr>
          <w:p w:rsidR="00EF7695" w:rsidRPr="004F5BDC" w:rsidRDefault="00EF7695" w:rsidP="00EF7695">
            <w:pPr>
              <w:widowControl/>
              <w:spacing w:before="100" w:beforeAutospacing="1" w:after="100" w:afterAutospacing="1" w:line="360" w:lineRule="auto"/>
              <w:jc w:val="left"/>
              <w:rPr>
                <w:rFonts w:ascii="微软雅黑" w:eastAsia="微软雅黑" w:hAnsi="微软雅黑"/>
                <w:sz w:val="24"/>
                <w:szCs w:val="24"/>
              </w:rPr>
            </w:pPr>
            <w:r w:rsidRPr="004F5BDC">
              <w:rPr>
                <w:rFonts w:ascii="微软雅黑" w:eastAsia="微软雅黑" w:hAnsi="微软雅黑"/>
                <w:sz w:val="24"/>
                <w:szCs w:val="24"/>
              </w:rPr>
              <w:t>F04、F05</w:t>
            </w:r>
          </w:p>
        </w:tc>
        <w:tc>
          <w:tcPr>
            <w:tcW w:w="4606" w:type="dxa"/>
            <w:tcBorders>
              <w:top w:val="outset" w:sz="6" w:space="0" w:color="000000"/>
              <w:left w:val="outset" w:sz="6" w:space="0" w:color="000000"/>
              <w:bottom w:val="outset" w:sz="6" w:space="0" w:color="000000"/>
              <w:right w:val="outset" w:sz="6" w:space="0" w:color="000000"/>
            </w:tcBorders>
            <w:hideMark/>
          </w:tcPr>
          <w:p w:rsidR="00EF7695" w:rsidRPr="004F5BDC" w:rsidRDefault="00EF7695" w:rsidP="00EF7695">
            <w:pPr>
              <w:widowControl/>
              <w:spacing w:before="100" w:beforeAutospacing="1" w:after="100" w:afterAutospacing="1" w:line="360" w:lineRule="auto"/>
              <w:jc w:val="left"/>
              <w:rPr>
                <w:rFonts w:ascii="微软雅黑" w:eastAsia="微软雅黑" w:hAnsi="微软雅黑"/>
                <w:sz w:val="24"/>
                <w:szCs w:val="24"/>
              </w:rPr>
            </w:pPr>
            <w:r w:rsidRPr="004F5BDC">
              <w:rPr>
                <w:rFonts w:ascii="微软雅黑" w:eastAsia="微软雅黑" w:hAnsi="微软雅黑"/>
                <w:sz w:val="24"/>
                <w:szCs w:val="24"/>
              </w:rPr>
              <w:t>半导体科学与信息器件、光学和光电子学</w:t>
            </w:r>
          </w:p>
        </w:tc>
      </w:tr>
      <w:tr w:rsidR="00EF7695" w:rsidRPr="004F5BDC" w:rsidTr="00EF7695">
        <w:trPr>
          <w:tblCellSpacing w:w="0" w:type="dxa"/>
          <w:jc w:val="center"/>
        </w:trPr>
        <w:tc>
          <w:tcPr>
            <w:tcW w:w="1977" w:type="dxa"/>
            <w:tcBorders>
              <w:top w:val="outset" w:sz="6" w:space="0" w:color="000000"/>
              <w:left w:val="outset" w:sz="6" w:space="0" w:color="000000"/>
              <w:bottom w:val="outset" w:sz="6" w:space="0" w:color="000000"/>
              <w:right w:val="outset" w:sz="6" w:space="0" w:color="000000"/>
            </w:tcBorders>
            <w:hideMark/>
          </w:tcPr>
          <w:p w:rsidR="00EF7695" w:rsidRPr="004F5BDC" w:rsidRDefault="00EF7695" w:rsidP="00EF7695">
            <w:pPr>
              <w:widowControl/>
              <w:spacing w:before="100" w:beforeAutospacing="1" w:after="100" w:afterAutospacing="1" w:line="360" w:lineRule="auto"/>
              <w:jc w:val="left"/>
              <w:rPr>
                <w:rFonts w:ascii="微软雅黑" w:eastAsia="微软雅黑" w:hAnsi="微软雅黑"/>
                <w:sz w:val="24"/>
                <w:szCs w:val="24"/>
              </w:rPr>
            </w:pPr>
            <w:r w:rsidRPr="004F5BDC">
              <w:rPr>
                <w:rFonts w:ascii="微软雅黑" w:eastAsia="微软雅黑" w:hAnsi="微软雅黑"/>
                <w:sz w:val="24"/>
                <w:szCs w:val="24"/>
              </w:rPr>
              <w:lastRenderedPageBreak/>
              <w:t>管理科学部</w:t>
            </w:r>
          </w:p>
        </w:tc>
        <w:tc>
          <w:tcPr>
            <w:tcW w:w="1691" w:type="dxa"/>
            <w:tcBorders>
              <w:top w:val="outset" w:sz="6" w:space="0" w:color="000000"/>
              <w:left w:val="outset" w:sz="6" w:space="0" w:color="000000"/>
              <w:bottom w:val="outset" w:sz="6" w:space="0" w:color="000000"/>
              <w:right w:val="outset" w:sz="6" w:space="0" w:color="000000"/>
            </w:tcBorders>
            <w:hideMark/>
          </w:tcPr>
          <w:p w:rsidR="00EF7695" w:rsidRPr="004F5BDC" w:rsidRDefault="00EF7695" w:rsidP="00EF7695">
            <w:pPr>
              <w:widowControl/>
              <w:spacing w:before="100" w:beforeAutospacing="1" w:after="100" w:afterAutospacing="1" w:line="360" w:lineRule="auto"/>
              <w:jc w:val="left"/>
              <w:rPr>
                <w:rFonts w:ascii="微软雅黑" w:eastAsia="微软雅黑" w:hAnsi="微软雅黑"/>
                <w:sz w:val="24"/>
                <w:szCs w:val="24"/>
              </w:rPr>
            </w:pPr>
            <w:r w:rsidRPr="004F5BDC">
              <w:rPr>
                <w:rFonts w:ascii="微软雅黑" w:eastAsia="微软雅黑" w:hAnsi="微软雅黑"/>
                <w:sz w:val="24"/>
                <w:szCs w:val="24"/>
              </w:rPr>
              <w:t>G03</w:t>
            </w:r>
          </w:p>
        </w:tc>
        <w:tc>
          <w:tcPr>
            <w:tcW w:w="4606" w:type="dxa"/>
            <w:tcBorders>
              <w:top w:val="outset" w:sz="6" w:space="0" w:color="000000"/>
              <w:left w:val="outset" w:sz="6" w:space="0" w:color="000000"/>
              <w:bottom w:val="outset" w:sz="6" w:space="0" w:color="000000"/>
              <w:right w:val="outset" w:sz="6" w:space="0" w:color="000000"/>
            </w:tcBorders>
            <w:hideMark/>
          </w:tcPr>
          <w:p w:rsidR="00EF7695" w:rsidRPr="004F5BDC" w:rsidRDefault="00EF7695" w:rsidP="00EF7695">
            <w:pPr>
              <w:widowControl/>
              <w:spacing w:before="100" w:beforeAutospacing="1" w:after="100" w:afterAutospacing="1" w:line="360" w:lineRule="auto"/>
              <w:jc w:val="left"/>
              <w:rPr>
                <w:rFonts w:ascii="微软雅黑" w:eastAsia="微软雅黑" w:hAnsi="微软雅黑"/>
                <w:sz w:val="24"/>
                <w:szCs w:val="24"/>
              </w:rPr>
            </w:pPr>
            <w:r w:rsidRPr="004F5BDC">
              <w:rPr>
                <w:rFonts w:ascii="微软雅黑" w:eastAsia="微软雅黑" w:hAnsi="微软雅黑"/>
                <w:sz w:val="24"/>
                <w:szCs w:val="24"/>
              </w:rPr>
              <w:t>经济科学</w:t>
            </w:r>
          </w:p>
        </w:tc>
      </w:tr>
      <w:tr w:rsidR="00EF7695" w:rsidRPr="004F5BDC" w:rsidTr="00EF7695">
        <w:trPr>
          <w:tblCellSpacing w:w="0" w:type="dxa"/>
          <w:jc w:val="center"/>
        </w:trPr>
        <w:tc>
          <w:tcPr>
            <w:tcW w:w="1977" w:type="dxa"/>
            <w:tcBorders>
              <w:top w:val="outset" w:sz="6" w:space="0" w:color="000000"/>
              <w:left w:val="outset" w:sz="6" w:space="0" w:color="000000"/>
              <w:bottom w:val="outset" w:sz="6" w:space="0" w:color="000000"/>
              <w:right w:val="outset" w:sz="6" w:space="0" w:color="000000"/>
            </w:tcBorders>
            <w:hideMark/>
          </w:tcPr>
          <w:p w:rsidR="00EF7695" w:rsidRPr="004F5BDC" w:rsidRDefault="00EF7695" w:rsidP="00EF7695">
            <w:pPr>
              <w:widowControl/>
              <w:spacing w:before="100" w:beforeAutospacing="1" w:after="100" w:afterAutospacing="1" w:line="360" w:lineRule="auto"/>
              <w:jc w:val="left"/>
              <w:rPr>
                <w:rFonts w:ascii="微软雅黑" w:eastAsia="微软雅黑" w:hAnsi="微软雅黑"/>
                <w:b/>
                <w:sz w:val="24"/>
                <w:szCs w:val="24"/>
              </w:rPr>
            </w:pPr>
            <w:r w:rsidRPr="004F5BDC">
              <w:rPr>
                <w:rFonts w:ascii="微软雅黑" w:eastAsia="微软雅黑" w:hAnsi="微软雅黑"/>
                <w:b/>
                <w:sz w:val="24"/>
                <w:szCs w:val="24"/>
              </w:rPr>
              <w:t>医学科学部</w:t>
            </w:r>
          </w:p>
        </w:tc>
        <w:tc>
          <w:tcPr>
            <w:tcW w:w="1691" w:type="dxa"/>
            <w:tcBorders>
              <w:top w:val="outset" w:sz="6" w:space="0" w:color="000000"/>
              <w:left w:val="outset" w:sz="6" w:space="0" w:color="000000"/>
              <w:bottom w:val="outset" w:sz="6" w:space="0" w:color="000000"/>
              <w:right w:val="outset" w:sz="6" w:space="0" w:color="000000"/>
            </w:tcBorders>
            <w:hideMark/>
          </w:tcPr>
          <w:p w:rsidR="00EF7695" w:rsidRPr="004F5BDC" w:rsidRDefault="00EF7695" w:rsidP="00EF7695">
            <w:pPr>
              <w:widowControl/>
              <w:spacing w:before="100" w:beforeAutospacing="1" w:after="100" w:afterAutospacing="1" w:line="360" w:lineRule="auto"/>
              <w:jc w:val="left"/>
              <w:rPr>
                <w:rFonts w:ascii="微软雅黑" w:eastAsia="微软雅黑" w:hAnsi="微软雅黑"/>
                <w:b/>
                <w:sz w:val="24"/>
                <w:szCs w:val="24"/>
              </w:rPr>
            </w:pPr>
            <w:r w:rsidRPr="004F5BDC">
              <w:rPr>
                <w:rFonts w:ascii="微软雅黑" w:eastAsia="微软雅黑" w:hAnsi="微软雅黑"/>
                <w:b/>
                <w:sz w:val="24"/>
                <w:szCs w:val="24"/>
              </w:rPr>
              <w:t>H16</w:t>
            </w:r>
          </w:p>
        </w:tc>
        <w:tc>
          <w:tcPr>
            <w:tcW w:w="4606" w:type="dxa"/>
            <w:tcBorders>
              <w:top w:val="outset" w:sz="6" w:space="0" w:color="000000"/>
              <w:left w:val="outset" w:sz="6" w:space="0" w:color="000000"/>
              <w:bottom w:val="outset" w:sz="6" w:space="0" w:color="000000"/>
              <w:right w:val="outset" w:sz="6" w:space="0" w:color="000000"/>
            </w:tcBorders>
            <w:hideMark/>
          </w:tcPr>
          <w:p w:rsidR="00EF7695" w:rsidRPr="004F5BDC" w:rsidRDefault="00EF7695" w:rsidP="00EF7695">
            <w:pPr>
              <w:widowControl/>
              <w:spacing w:before="100" w:beforeAutospacing="1" w:after="100" w:afterAutospacing="1" w:line="360" w:lineRule="auto"/>
              <w:jc w:val="left"/>
              <w:rPr>
                <w:rFonts w:ascii="微软雅黑" w:eastAsia="微软雅黑" w:hAnsi="微软雅黑"/>
                <w:b/>
                <w:sz w:val="24"/>
                <w:szCs w:val="24"/>
              </w:rPr>
            </w:pPr>
            <w:r w:rsidRPr="004F5BDC">
              <w:rPr>
                <w:rFonts w:ascii="微软雅黑" w:eastAsia="微软雅黑" w:hAnsi="微软雅黑"/>
                <w:b/>
                <w:sz w:val="24"/>
                <w:szCs w:val="24"/>
              </w:rPr>
              <w:t>肿瘤学</w:t>
            </w:r>
          </w:p>
        </w:tc>
      </w:tr>
    </w:tbl>
    <w:p w:rsidR="00EF7695" w:rsidRDefault="00EF7695" w:rsidP="00EF7695">
      <w:pPr>
        <w:spacing w:line="360" w:lineRule="auto"/>
        <w:rPr>
          <w:rFonts w:ascii="微软雅黑" w:eastAsia="微软雅黑" w:hAnsi="微软雅黑"/>
          <w:sz w:val="24"/>
          <w:szCs w:val="24"/>
        </w:rPr>
      </w:pPr>
    </w:p>
    <w:p w:rsidR="00BD7A41" w:rsidRPr="00EF7695" w:rsidRDefault="00661CCA" w:rsidP="00EF7695">
      <w:pPr>
        <w:pStyle w:val="a5"/>
        <w:numPr>
          <w:ilvl w:val="0"/>
          <w:numId w:val="5"/>
        </w:numPr>
        <w:spacing w:line="360" w:lineRule="auto"/>
        <w:ind w:firstLineChars="0"/>
        <w:rPr>
          <w:rFonts w:ascii="微软雅黑" w:eastAsia="微软雅黑" w:hAnsi="微软雅黑"/>
          <w:sz w:val="24"/>
          <w:szCs w:val="24"/>
        </w:rPr>
      </w:pPr>
      <w:r w:rsidRPr="00EF7695">
        <w:rPr>
          <w:rFonts w:ascii="微软雅黑" w:eastAsia="微软雅黑" w:hAnsi="微软雅黑" w:hint="eastAsia"/>
          <w:sz w:val="24"/>
          <w:szCs w:val="24"/>
        </w:rPr>
        <w:t>签字盖章页有什么变化？</w:t>
      </w:r>
    </w:p>
    <w:p w:rsidR="002F2F55" w:rsidRPr="00661CCA" w:rsidRDefault="00661CCA" w:rsidP="00EF7695">
      <w:pPr>
        <w:spacing w:line="360" w:lineRule="auto"/>
        <w:rPr>
          <w:rFonts w:ascii="微软雅黑" w:eastAsia="微软雅黑" w:hAnsi="微软雅黑"/>
          <w:sz w:val="24"/>
          <w:szCs w:val="24"/>
        </w:rPr>
      </w:pPr>
      <w:r>
        <w:rPr>
          <w:rFonts w:ascii="微软雅黑" w:eastAsia="微软雅黑" w:hAnsi="微软雅黑" w:hint="eastAsia"/>
          <w:sz w:val="24"/>
          <w:szCs w:val="24"/>
        </w:rPr>
        <w:t xml:space="preserve">    2019年，签字盖章页</w:t>
      </w:r>
      <w:r w:rsidRPr="00661CCA">
        <w:rPr>
          <w:rFonts w:ascii="微软雅黑" w:eastAsia="微软雅黑" w:hAnsi="微软雅黑" w:hint="eastAsia"/>
          <w:sz w:val="24"/>
          <w:szCs w:val="24"/>
        </w:rPr>
        <w:t>调整为两页：人员信息页与单位信息页</w:t>
      </w:r>
      <w:r>
        <w:rPr>
          <w:rFonts w:ascii="微软雅黑" w:eastAsia="微软雅黑" w:hAnsi="微软雅黑" w:hint="eastAsia"/>
          <w:sz w:val="24"/>
          <w:szCs w:val="24"/>
        </w:rPr>
        <w:t>。</w:t>
      </w:r>
      <w:r w:rsidRPr="00661CCA">
        <w:rPr>
          <w:rFonts w:ascii="微软雅黑" w:eastAsia="微软雅黑" w:hAnsi="微软雅黑" w:hint="eastAsia"/>
          <w:sz w:val="24"/>
          <w:szCs w:val="24"/>
        </w:rPr>
        <w:t>人员信息页</w:t>
      </w:r>
      <w:r w:rsidR="0046650B" w:rsidRPr="00661CCA">
        <w:rPr>
          <w:rFonts w:ascii="微软雅黑" w:eastAsia="微软雅黑" w:hAnsi="微软雅黑" w:hint="eastAsia"/>
          <w:sz w:val="24"/>
          <w:szCs w:val="24"/>
        </w:rPr>
        <w:t>针对“申请人”和“主要参与者”的国家自然科学基金项目申请诚信承诺书</w:t>
      </w:r>
      <w:r w:rsidRPr="00661CCA">
        <w:rPr>
          <w:rFonts w:ascii="微软雅黑" w:eastAsia="微软雅黑" w:hAnsi="微软雅黑" w:hint="eastAsia"/>
          <w:sz w:val="24"/>
          <w:szCs w:val="24"/>
        </w:rPr>
        <w:t>，</w:t>
      </w:r>
      <w:r w:rsidR="0046650B" w:rsidRPr="00661CCA">
        <w:rPr>
          <w:rFonts w:ascii="微软雅黑" w:eastAsia="微软雅黑" w:hAnsi="微软雅黑" w:hint="eastAsia"/>
          <w:sz w:val="24"/>
          <w:szCs w:val="24"/>
        </w:rPr>
        <w:t>申请人与主要参与者统一在人员表格中签字</w:t>
      </w:r>
      <w:r w:rsidRPr="00661CCA">
        <w:rPr>
          <w:rFonts w:ascii="微软雅黑" w:eastAsia="微软雅黑" w:hAnsi="微软雅黑" w:hint="eastAsia"/>
          <w:sz w:val="24"/>
          <w:szCs w:val="24"/>
        </w:rPr>
        <w:t>，</w:t>
      </w:r>
      <w:r w:rsidR="0046650B" w:rsidRPr="00661CCA">
        <w:rPr>
          <w:rFonts w:ascii="微软雅黑" w:eastAsia="微软雅黑" w:hAnsi="微软雅黑" w:hint="eastAsia"/>
          <w:sz w:val="24"/>
          <w:szCs w:val="24"/>
        </w:rPr>
        <w:t>取消</w:t>
      </w:r>
      <w:r w:rsidRPr="00661CCA">
        <w:rPr>
          <w:rFonts w:ascii="微软雅黑" w:eastAsia="微软雅黑" w:hAnsi="微软雅黑" w:hint="eastAsia"/>
          <w:sz w:val="24"/>
          <w:szCs w:val="24"/>
        </w:rPr>
        <w:t>了</w:t>
      </w:r>
      <w:r w:rsidR="0046650B" w:rsidRPr="00661CCA">
        <w:rPr>
          <w:rFonts w:ascii="微软雅黑" w:eastAsia="微软雅黑" w:hAnsi="微软雅黑" w:hint="eastAsia"/>
          <w:sz w:val="24"/>
          <w:szCs w:val="24"/>
        </w:rPr>
        <w:t>接收编号</w:t>
      </w:r>
      <w:r w:rsidRPr="00661CCA">
        <w:rPr>
          <w:rFonts w:ascii="微软雅黑" w:eastAsia="微软雅黑" w:hAnsi="微软雅黑" w:hint="eastAsia"/>
          <w:sz w:val="24"/>
          <w:szCs w:val="24"/>
        </w:rPr>
        <w:t>。单位信息页</w:t>
      </w:r>
      <w:r w:rsidR="0046650B" w:rsidRPr="00661CCA">
        <w:rPr>
          <w:rFonts w:ascii="微软雅黑" w:eastAsia="微软雅黑" w:hAnsi="微软雅黑" w:hint="eastAsia"/>
          <w:sz w:val="24"/>
          <w:szCs w:val="24"/>
        </w:rPr>
        <w:t xml:space="preserve">针对“依托单位”和“合作研究单位”的国家自然科学基金项目申请诚信承诺书 </w:t>
      </w:r>
      <w:r w:rsidRPr="00661CCA">
        <w:rPr>
          <w:rFonts w:ascii="微软雅黑" w:eastAsia="微软雅黑" w:hAnsi="微软雅黑" w:hint="eastAsia"/>
          <w:sz w:val="24"/>
          <w:szCs w:val="24"/>
        </w:rPr>
        <w:t>，</w:t>
      </w:r>
      <w:r w:rsidR="0046650B" w:rsidRPr="00661CCA">
        <w:rPr>
          <w:rFonts w:ascii="微软雅黑" w:eastAsia="微软雅黑" w:hAnsi="微软雅黑" w:hint="eastAsia"/>
          <w:sz w:val="24"/>
          <w:szCs w:val="24"/>
        </w:rPr>
        <w:t>依托单位与合作研究单位分别盖章</w:t>
      </w:r>
      <w:r w:rsidRPr="00661CCA">
        <w:rPr>
          <w:rFonts w:ascii="微软雅黑" w:eastAsia="微软雅黑" w:hAnsi="微软雅黑" w:hint="eastAsia"/>
          <w:sz w:val="24"/>
          <w:szCs w:val="24"/>
        </w:rPr>
        <w:t>，</w:t>
      </w:r>
      <w:r w:rsidR="0046650B" w:rsidRPr="00661CCA">
        <w:rPr>
          <w:rFonts w:ascii="微软雅黑" w:eastAsia="微软雅黑" w:hAnsi="微软雅黑" w:hint="eastAsia"/>
          <w:sz w:val="24"/>
          <w:szCs w:val="24"/>
        </w:rPr>
        <w:t>取消</w:t>
      </w:r>
      <w:r w:rsidRPr="00661CCA">
        <w:rPr>
          <w:rFonts w:ascii="微软雅黑" w:eastAsia="微软雅黑" w:hAnsi="微软雅黑" w:hint="eastAsia"/>
          <w:sz w:val="24"/>
          <w:szCs w:val="24"/>
        </w:rPr>
        <w:t>了</w:t>
      </w:r>
      <w:r w:rsidR="0046650B" w:rsidRPr="00661CCA">
        <w:rPr>
          <w:rFonts w:ascii="微软雅黑" w:eastAsia="微软雅黑" w:hAnsi="微软雅黑" w:hint="eastAsia"/>
          <w:sz w:val="24"/>
          <w:szCs w:val="24"/>
        </w:rPr>
        <w:t>接收编号</w:t>
      </w:r>
      <w:r>
        <w:rPr>
          <w:rFonts w:ascii="微软雅黑" w:eastAsia="微软雅黑" w:hAnsi="微软雅黑" w:hint="eastAsia"/>
          <w:sz w:val="24"/>
          <w:szCs w:val="24"/>
        </w:rPr>
        <w:t>。</w:t>
      </w:r>
    </w:p>
    <w:p w:rsidR="00661CCA" w:rsidRPr="00661CCA" w:rsidRDefault="00661CCA" w:rsidP="00EF7695">
      <w:pPr>
        <w:spacing w:line="360" w:lineRule="auto"/>
        <w:rPr>
          <w:rFonts w:ascii="微软雅黑" w:eastAsia="微软雅黑" w:hAnsi="微软雅黑"/>
          <w:sz w:val="24"/>
          <w:szCs w:val="24"/>
        </w:rPr>
      </w:pPr>
    </w:p>
    <w:p w:rsidR="00BD7A41" w:rsidRPr="00EF7695" w:rsidRDefault="00BF3A6A" w:rsidP="00EF7695">
      <w:pPr>
        <w:pStyle w:val="a5"/>
        <w:numPr>
          <w:ilvl w:val="0"/>
          <w:numId w:val="5"/>
        </w:numPr>
        <w:spacing w:line="360" w:lineRule="auto"/>
        <w:ind w:firstLineChars="0"/>
        <w:rPr>
          <w:rFonts w:ascii="微软雅黑" w:eastAsia="微软雅黑" w:hAnsi="微软雅黑"/>
          <w:sz w:val="24"/>
          <w:szCs w:val="24"/>
        </w:rPr>
      </w:pPr>
      <w:r w:rsidRPr="00EF7695">
        <w:rPr>
          <w:rFonts w:ascii="微软雅黑" w:eastAsia="微软雅黑" w:hAnsi="微软雅黑" w:hint="eastAsia"/>
          <w:sz w:val="24"/>
          <w:szCs w:val="24"/>
        </w:rPr>
        <w:t>预算填写需要注意哪些问题？</w:t>
      </w:r>
    </w:p>
    <w:p w:rsidR="000E48D7" w:rsidRPr="00DC2D65" w:rsidRDefault="000E48D7" w:rsidP="00EF7695">
      <w:pPr>
        <w:spacing w:line="360" w:lineRule="auto"/>
        <w:rPr>
          <w:rFonts w:ascii="微软雅黑" w:eastAsia="微软雅黑" w:hAnsi="微软雅黑"/>
          <w:sz w:val="24"/>
          <w:szCs w:val="24"/>
        </w:rPr>
      </w:pPr>
      <w:r>
        <w:rPr>
          <w:rFonts w:ascii="微软雅黑" w:eastAsia="微软雅黑" w:hAnsi="微软雅黑" w:hint="eastAsia"/>
          <w:sz w:val="24"/>
          <w:szCs w:val="24"/>
        </w:rPr>
        <w:t>申请人只编报直接费用预算</w:t>
      </w:r>
      <w:r w:rsidR="00B70BD7">
        <w:rPr>
          <w:rFonts w:ascii="微软雅黑" w:eastAsia="微软雅黑" w:hAnsi="微软雅黑" w:hint="eastAsia"/>
          <w:sz w:val="24"/>
          <w:szCs w:val="24"/>
        </w:rPr>
        <w:t>，直接费用各科目均无比例限制，由申请人根据项目研究需要，按照有关科目定义、范围、和标准等如实编制</w:t>
      </w:r>
      <w:r>
        <w:rPr>
          <w:rFonts w:ascii="微软雅黑" w:eastAsia="微软雅黑" w:hAnsi="微软雅黑" w:hint="eastAsia"/>
          <w:sz w:val="24"/>
          <w:szCs w:val="24"/>
        </w:rPr>
        <w:t>。</w:t>
      </w:r>
      <w:r w:rsidR="00570ADD" w:rsidRPr="00E34D56">
        <w:rPr>
          <w:rFonts w:ascii="微软雅黑" w:eastAsia="微软雅黑" w:hAnsi="微软雅黑"/>
          <w:sz w:val="24"/>
          <w:szCs w:val="24"/>
        </w:rPr>
        <w:t>预算中明确不能支出伙食费</w:t>
      </w:r>
      <w:r w:rsidR="00570ADD" w:rsidRPr="00E34D56">
        <w:rPr>
          <w:rFonts w:ascii="微软雅黑" w:eastAsia="微软雅黑" w:hAnsi="微软雅黑" w:hint="eastAsia"/>
          <w:sz w:val="24"/>
          <w:szCs w:val="24"/>
        </w:rPr>
        <w:t>、</w:t>
      </w:r>
      <w:r w:rsidR="00570ADD" w:rsidRPr="00E34D56">
        <w:rPr>
          <w:rFonts w:ascii="微软雅黑" w:eastAsia="微软雅黑" w:hAnsi="微软雅黑"/>
          <w:sz w:val="24"/>
          <w:szCs w:val="24"/>
        </w:rPr>
        <w:t>公杂费</w:t>
      </w:r>
      <w:r w:rsidR="00570ADD" w:rsidRPr="00E34D56">
        <w:rPr>
          <w:rFonts w:ascii="微软雅黑" w:eastAsia="微软雅黑" w:hAnsi="微软雅黑" w:hint="eastAsia"/>
          <w:sz w:val="24"/>
          <w:szCs w:val="24"/>
        </w:rPr>
        <w:t>、</w:t>
      </w:r>
      <w:r w:rsidR="00570ADD" w:rsidRPr="00E34D56">
        <w:rPr>
          <w:rFonts w:ascii="微软雅黑" w:eastAsia="微软雅黑" w:hAnsi="微软雅黑"/>
          <w:sz w:val="24"/>
          <w:szCs w:val="24"/>
        </w:rPr>
        <w:t>汽车租赁费</w:t>
      </w:r>
      <w:r w:rsidR="00570ADD" w:rsidRPr="00E34D56">
        <w:rPr>
          <w:rFonts w:ascii="微软雅黑" w:eastAsia="微软雅黑" w:hAnsi="微软雅黑" w:hint="eastAsia"/>
          <w:sz w:val="24"/>
          <w:szCs w:val="24"/>
        </w:rPr>
        <w:t>、</w:t>
      </w:r>
      <w:r w:rsidR="00570ADD" w:rsidRPr="00E34D56">
        <w:rPr>
          <w:rFonts w:ascii="微软雅黑" w:eastAsia="微软雅黑" w:hAnsi="微软雅黑"/>
          <w:sz w:val="24"/>
          <w:szCs w:val="24"/>
        </w:rPr>
        <w:t>宴请费</w:t>
      </w:r>
      <w:r w:rsidR="00570ADD" w:rsidRPr="00E34D56">
        <w:rPr>
          <w:rFonts w:ascii="微软雅黑" w:eastAsia="微软雅黑" w:hAnsi="微软雅黑" w:hint="eastAsia"/>
          <w:sz w:val="24"/>
          <w:szCs w:val="24"/>
        </w:rPr>
        <w:t>、</w:t>
      </w:r>
      <w:r w:rsidR="00570ADD" w:rsidRPr="00E34D56">
        <w:rPr>
          <w:rFonts w:ascii="微软雅黑" w:eastAsia="微软雅黑" w:hAnsi="微软雅黑"/>
          <w:sz w:val="24"/>
          <w:szCs w:val="24"/>
        </w:rPr>
        <w:t>午餐费</w:t>
      </w:r>
      <w:r w:rsidR="00570ADD" w:rsidRPr="00E34D56">
        <w:rPr>
          <w:rFonts w:ascii="微软雅黑" w:eastAsia="微软雅黑" w:hAnsi="微软雅黑" w:hint="eastAsia"/>
          <w:sz w:val="24"/>
          <w:szCs w:val="24"/>
        </w:rPr>
        <w:t>、</w:t>
      </w:r>
      <w:r w:rsidR="00570ADD" w:rsidRPr="00E34D56">
        <w:rPr>
          <w:rFonts w:ascii="微软雅黑" w:eastAsia="微软雅黑" w:hAnsi="微软雅黑"/>
          <w:sz w:val="24"/>
          <w:szCs w:val="24"/>
        </w:rPr>
        <w:t>办公设备</w:t>
      </w:r>
      <w:r w:rsidR="00570ADD" w:rsidRPr="00E34D56">
        <w:rPr>
          <w:rFonts w:ascii="微软雅黑" w:eastAsia="微软雅黑" w:hAnsi="微软雅黑" w:hint="eastAsia"/>
          <w:sz w:val="24"/>
          <w:szCs w:val="24"/>
        </w:rPr>
        <w:t>、</w:t>
      </w:r>
      <w:r w:rsidR="00570ADD" w:rsidRPr="00E34D56">
        <w:rPr>
          <w:rFonts w:ascii="微软雅黑" w:eastAsia="微软雅黑" w:hAnsi="微软雅黑"/>
          <w:sz w:val="24"/>
          <w:szCs w:val="24"/>
        </w:rPr>
        <w:t>办公用品</w:t>
      </w:r>
      <w:r w:rsidR="00570ADD" w:rsidRPr="00E34D56">
        <w:rPr>
          <w:rFonts w:ascii="微软雅黑" w:eastAsia="微软雅黑" w:hAnsi="微软雅黑" w:hint="eastAsia"/>
          <w:sz w:val="24"/>
          <w:szCs w:val="24"/>
        </w:rPr>
        <w:t>、</w:t>
      </w:r>
      <w:r w:rsidR="00570ADD" w:rsidRPr="00E34D56">
        <w:rPr>
          <w:rFonts w:ascii="微软雅黑" w:eastAsia="微软雅黑" w:hAnsi="微软雅黑"/>
          <w:sz w:val="24"/>
          <w:szCs w:val="24"/>
        </w:rPr>
        <w:t>专利维持</w:t>
      </w:r>
      <w:r w:rsidR="00570ADD" w:rsidRPr="00E34D56">
        <w:rPr>
          <w:rFonts w:ascii="微软雅黑" w:eastAsia="微软雅黑" w:hAnsi="微软雅黑" w:hint="eastAsia"/>
          <w:sz w:val="24"/>
          <w:szCs w:val="24"/>
        </w:rPr>
        <w:t>、</w:t>
      </w:r>
      <w:r w:rsidR="00570ADD" w:rsidRPr="00E34D56">
        <w:rPr>
          <w:rFonts w:ascii="微软雅黑" w:eastAsia="微软雅黑" w:hAnsi="微软雅黑"/>
          <w:sz w:val="24"/>
          <w:szCs w:val="24"/>
        </w:rPr>
        <w:t>通讯费</w:t>
      </w:r>
      <w:r w:rsidR="00570ADD" w:rsidRPr="00E34D56">
        <w:rPr>
          <w:rFonts w:ascii="微软雅黑" w:eastAsia="微软雅黑" w:hAnsi="微软雅黑" w:hint="eastAsia"/>
          <w:sz w:val="24"/>
          <w:szCs w:val="24"/>
        </w:rPr>
        <w:t>、</w:t>
      </w:r>
      <w:r w:rsidR="00570ADD" w:rsidRPr="00E34D56">
        <w:rPr>
          <w:rFonts w:ascii="微软雅黑" w:eastAsia="微软雅黑" w:hAnsi="微软雅黑"/>
          <w:sz w:val="24"/>
          <w:szCs w:val="24"/>
        </w:rPr>
        <w:t>上网费</w:t>
      </w:r>
      <w:r w:rsidR="00E34D56" w:rsidRPr="00E34D56">
        <w:rPr>
          <w:rFonts w:ascii="微软雅黑" w:eastAsia="微软雅黑" w:hAnsi="微软雅黑" w:hint="eastAsia"/>
          <w:sz w:val="24"/>
          <w:szCs w:val="24"/>
        </w:rPr>
        <w:t>，在预算说明中请不要出现以上字眼。“燃料动力费” 及“其他”一律填0</w:t>
      </w:r>
      <w:r w:rsidR="00E34D56">
        <w:rPr>
          <w:rFonts w:ascii="微软雅黑" w:eastAsia="微软雅黑" w:hAnsi="微软雅黑" w:hint="eastAsia"/>
          <w:sz w:val="24"/>
          <w:szCs w:val="24"/>
        </w:rPr>
        <w:t>。</w:t>
      </w:r>
      <w:r w:rsidRPr="000E48D7">
        <w:rPr>
          <w:rFonts w:ascii="微软雅黑" w:eastAsia="微软雅黑" w:hAnsi="微软雅黑"/>
          <w:sz w:val="24"/>
          <w:szCs w:val="24"/>
        </w:rPr>
        <w:t>预算说明应保留原格式</w:t>
      </w:r>
      <w:r w:rsidRPr="000E48D7">
        <w:rPr>
          <w:rFonts w:ascii="微软雅黑" w:eastAsia="微软雅黑" w:hAnsi="微软雅黑" w:hint="eastAsia"/>
          <w:sz w:val="24"/>
          <w:szCs w:val="24"/>
        </w:rPr>
        <w:t>，</w:t>
      </w:r>
      <w:r w:rsidRPr="000E48D7">
        <w:rPr>
          <w:rFonts w:ascii="微软雅黑" w:eastAsia="微软雅黑" w:hAnsi="微软雅黑"/>
          <w:sz w:val="24"/>
          <w:szCs w:val="24"/>
        </w:rPr>
        <w:t>如边框等</w:t>
      </w:r>
      <w:r w:rsidRPr="000E48D7">
        <w:rPr>
          <w:rFonts w:ascii="微软雅黑" w:eastAsia="微软雅黑" w:hAnsi="微软雅黑" w:hint="eastAsia"/>
          <w:sz w:val="24"/>
          <w:szCs w:val="24"/>
        </w:rPr>
        <w:t>。</w:t>
      </w:r>
      <w:r w:rsidRPr="000E48D7">
        <w:rPr>
          <w:rFonts w:ascii="微软雅黑" w:eastAsia="微软雅黑" w:hAnsi="微软雅黑"/>
          <w:sz w:val="24"/>
          <w:szCs w:val="24"/>
        </w:rPr>
        <w:t>差旅</w:t>
      </w:r>
      <w:r w:rsidRPr="000E48D7">
        <w:rPr>
          <w:rFonts w:ascii="微软雅黑" w:eastAsia="微软雅黑" w:hAnsi="微软雅黑" w:hint="eastAsia"/>
          <w:sz w:val="24"/>
          <w:szCs w:val="24"/>
        </w:rPr>
        <w:t>/</w:t>
      </w:r>
      <w:r w:rsidRPr="000E48D7">
        <w:rPr>
          <w:rFonts w:ascii="微软雅黑" w:eastAsia="微软雅黑" w:hAnsi="微软雅黑"/>
          <w:sz w:val="24"/>
          <w:szCs w:val="24"/>
        </w:rPr>
        <w:t>会议</w:t>
      </w:r>
      <w:r w:rsidRPr="000E48D7">
        <w:rPr>
          <w:rFonts w:ascii="微软雅黑" w:eastAsia="微软雅黑" w:hAnsi="微软雅黑" w:hint="eastAsia"/>
          <w:sz w:val="24"/>
          <w:szCs w:val="24"/>
        </w:rPr>
        <w:t>/国际合作与交流科目</w:t>
      </w:r>
      <w:r>
        <w:rPr>
          <w:rFonts w:ascii="微软雅黑" w:eastAsia="微软雅黑" w:hAnsi="微软雅黑"/>
          <w:sz w:val="24"/>
          <w:szCs w:val="24"/>
        </w:rPr>
        <w:t>不超</w:t>
      </w:r>
      <w:r w:rsidRPr="000E48D7">
        <w:rPr>
          <w:rFonts w:ascii="微软雅黑" w:eastAsia="微软雅黑" w:hAnsi="微软雅黑" w:hint="eastAsia"/>
          <w:sz w:val="24"/>
          <w:szCs w:val="24"/>
        </w:rPr>
        <w:t>1</w:t>
      </w:r>
      <w:r w:rsidRPr="000E48D7">
        <w:rPr>
          <w:rFonts w:ascii="微软雅黑" w:eastAsia="微软雅黑" w:hAnsi="微软雅黑"/>
          <w:sz w:val="24"/>
          <w:szCs w:val="24"/>
        </w:rPr>
        <w:t>0</w:t>
      </w:r>
      <w:r w:rsidRPr="000E48D7">
        <w:rPr>
          <w:rFonts w:ascii="微软雅黑" w:eastAsia="微软雅黑" w:hAnsi="微软雅黑" w:hint="eastAsia"/>
          <w:sz w:val="24"/>
          <w:szCs w:val="24"/>
        </w:rPr>
        <w:t>%</w:t>
      </w:r>
      <w:r w:rsidRPr="000E48D7">
        <w:rPr>
          <w:rFonts w:ascii="微软雅黑" w:eastAsia="微软雅黑" w:hAnsi="微软雅黑"/>
          <w:sz w:val="24"/>
          <w:szCs w:val="24"/>
        </w:rPr>
        <w:t>的</w:t>
      </w:r>
      <w:r w:rsidRPr="000E48D7">
        <w:rPr>
          <w:rFonts w:ascii="微软雅黑" w:eastAsia="微软雅黑" w:hAnsi="微软雅黑" w:hint="eastAsia"/>
          <w:sz w:val="24"/>
          <w:szCs w:val="24"/>
        </w:rPr>
        <w:t>，</w:t>
      </w:r>
      <w:r w:rsidRPr="000E48D7">
        <w:rPr>
          <w:rFonts w:ascii="微软雅黑" w:eastAsia="微软雅黑" w:hAnsi="微软雅黑"/>
          <w:sz w:val="24"/>
          <w:szCs w:val="24"/>
        </w:rPr>
        <w:t>不需要</w:t>
      </w:r>
      <w:r w:rsidRPr="000E48D7">
        <w:rPr>
          <w:rFonts w:ascii="微软雅黑" w:eastAsia="微软雅黑" w:hAnsi="微软雅黑" w:hint="eastAsia"/>
          <w:sz w:val="24"/>
          <w:szCs w:val="24"/>
        </w:rPr>
        <w:t>预算测算依据</w:t>
      </w:r>
      <w:r w:rsidR="00E5655B">
        <w:rPr>
          <w:rFonts w:ascii="微软雅黑" w:eastAsia="微软雅黑" w:hAnsi="微软雅黑" w:hint="eastAsia"/>
          <w:sz w:val="24"/>
          <w:szCs w:val="24"/>
        </w:rPr>
        <w:t>，</w:t>
      </w:r>
      <w:r w:rsidR="00E5655B" w:rsidRPr="00E5655B">
        <w:rPr>
          <w:rFonts w:ascii="微软雅黑" w:eastAsia="微软雅黑" w:hAnsi="微软雅黑" w:hint="eastAsia"/>
          <w:sz w:val="24"/>
          <w:szCs w:val="24"/>
        </w:rPr>
        <w:t>只需写出要参加的会议类型或者国际合作交流的计划</w:t>
      </w:r>
      <w:r w:rsidRPr="000E48D7">
        <w:rPr>
          <w:rFonts w:ascii="微软雅黑" w:eastAsia="微软雅黑" w:hAnsi="微软雅黑" w:hint="eastAsia"/>
          <w:sz w:val="24"/>
          <w:szCs w:val="24"/>
        </w:rPr>
        <w:t>。</w:t>
      </w:r>
      <w:r w:rsidR="005541B1">
        <w:rPr>
          <w:rFonts w:ascii="微软雅黑" w:eastAsia="微软雅黑" w:hAnsi="微软雅黑" w:hint="eastAsia"/>
          <w:sz w:val="24"/>
          <w:szCs w:val="24"/>
        </w:rPr>
        <w:t>预算数据以万元为单位，精确到小数点后两位。</w:t>
      </w:r>
    </w:p>
    <w:p w:rsidR="00E34D56" w:rsidRDefault="00E34D56" w:rsidP="00EF7695">
      <w:pPr>
        <w:spacing w:line="360" w:lineRule="auto"/>
        <w:rPr>
          <w:rFonts w:ascii="微软雅黑" w:eastAsia="微软雅黑" w:hAnsi="微软雅黑"/>
          <w:sz w:val="24"/>
          <w:szCs w:val="24"/>
        </w:rPr>
      </w:pPr>
    </w:p>
    <w:p w:rsidR="005C1599" w:rsidRPr="005C1599" w:rsidRDefault="005C1599" w:rsidP="005C1599">
      <w:pPr>
        <w:rPr>
          <w:rFonts w:ascii="微软雅黑" w:eastAsia="微软雅黑" w:hAnsi="微软雅黑"/>
          <w:sz w:val="24"/>
          <w:szCs w:val="24"/>
        </w:rPr>
      </w:pPr>
      <w:r>
        <w:rPr>
          <w:rFonts w:ascii="微软雅黑" w:eastAsia="微软雅黑" w:hAnsi="微软雅黑" w:hint="eastAsia"/>
          <w:sz w:val="24"/>
          <w:szCs w:val="24"/>
        </w:rPr>
        <w:t>5.</w:t>
      </w:r>
      <w:r w:rsidRPr="005C1599">
        <w:rPr>
          <w:rFonts w:ascii="微软雅黑" w:eastAsia="微软雅黑" w:hAnsi="微软雅黑" w:hint="eastAsia"/>
          <w:sz w:val="24"/>
          <w:szCs w:val="24"/>
        </w:rPr>
        <w:t>限项到底怎么算？是不是排名前几位才算到限项里面？</w:t>
      </w:r>
    </w:p>
    <w:p w:rsidR="005C1599" w:rsidRPr="005C1599" w:rsidRDefault="00F13F91" w:rsidP="005C1599">
      <w:pPr>
        <w:ind w:firstLineChars="200" w:firstLine="480"/>
        <w:rPr>
          <w:rFonts w:ascii="微软雅黑" w:eastAsia="微软雅黑" w:hAnsi="微软雅黑"/>
          <w:sz w:val="24"/>
          <w:szCs w:val="24"/>
        </w:rPr>
      </w:pPr>
      <w:r>
        <w:rPr>
          <w:rFonts w:ascii="微软雅黑" w:eastAsia="微软雅黑" w:hAnsi="微软雅黑" w:hint="eastAsia"/>
          <w:sz w:val="24"/>
          <w:szCs w:val="24"/>
        </w:rPr>
        <w:t>参与人</w:t>
      </w:r>
      <w:r>
        <w:rPr>
          <w:rFonts w:ascii="微软雅黑" w:eastAsia="微软雅黑" w:hAnsi="微软雅黑"/>
          <w:sz w:val="24"/>
          <w:szCs w:val="24"/>
        </w:rPr>
        <w:t>与</w:t>
      </w:r>
      <w:r w:rsidR="005C1599" w:rsidRPr="005C1599">
        <w:rPr>
          <w:rFonts w:ascii="微软雅黑" w:eastAsia="微软雅黑" w:hAnsi="微软雅黑" w:hint="eastAsia"/>
          <w:sz w:val="24"/>
          <w:szCs w:val="24"/>
        </w:rPr>
        <w:t>和排名无关，高级职称只要参与到项目都算到限项数中(</w:t>
      </w:r>
      <w:r w:rsidR="005C1599">
        <w:rPr>
          <w:rFonts w:ascii="微软雅黑" w:eastAsia="微软雅黑" w:hAnsi="微软雅黑" w:hint="eastAsia"/>
          <w:sz w:val="24"/>
          <w:szCs w:val="24"/>
        </w:rPr>
        <w:t>指南特别</w:t>
      </w:r>
      <w:r w:rsidR="005C1599">
        <w:rPr>
          <w:rFonts w:ascii="微软雅黑" w:eastAsia="微软雅黑" w:hAnsi="微软雅黑"/>
          <w:sz w:val="24"/>
          <w:szCs w:val="24"/>
        </w:rPr>
        <w:t>说明的</w:t>
      </w:r>
      <w:r w:rsidR="005C1599">
        <w:rPr>
          <w:rFonts w:ascii="微软雅黑" w:eastAsia="微软雅黑" w:hAnsi="微软雅黑" w:hint="eastAsia"/>
          <w:sz w:val="24"/>
          <w:szCs w:val="24"/>
        </w:rPr>
        <w:t>除</w:t>
      </w:r>
      <w:r w:rsidR="005C1599" w:rsidRPr="005C1599">
        <w:rPr>
          <w:rFonts w:ascii="微软雅黑" w:eastAsia="微软雅黑" w:hAnsi="微软雅黑" w:hint="eastAsia"/>
          <w:sz w:val="24"/>
          <w:szCs w:val="24"/>
        </w:rPr>
        <w:t>外)。高级职称</w:t>
      </w:r>
      <w:r w:rsidR="005C1599">
        <w:rPr>
          <w:rFonts w:ascii="微软雅黑" w:eastAsia="微软雅黑" w:hAnsi="微软雅黑" w:hint="eastAsia"/>
          <w:sz w:val="24"/>
          <w:szCs w:val="24"/>
        </w:rPr>
        <w:t>作为</w:t>
      </w:r>
      <w:r w:rsidR="005C1599">
        <w:rPr>
          <w:rFonts w:ascii="微软雅黑" w:eastAsia="微软雅黑" w:hAnsi="微软雅黑"/>
          <w:sz w:val="24"/>
          <w:szCs w:val="24"/>
        </w:rPr>
        <w:t>负责人及参与人</w:t>
      </w:r>
      <w:r w:rsidR="005C1599">
        <w:rPr>
          <w:rFonts w:ascii="微软雅黑" w:eastAsia="微软雅黑" w:hAnsi="微软雅黑" w:hint="eastAsia"/>
          <w:sz w:val="24"/>
          <w:szCs w:val="24"/>
        </w:rPr>
        <w:t>申报</w:t>
      </w:r>
      <w:r w:rsidR="005C1599">
        <w:rPr>
          <w:rFonts w:ascii="微软雅黑" w:eastAsia="微软雅黑" w:hAnsi="微软雅黑"/>
          <w:sz w:val="24"/>
          <w:szCs w:val="24"/>
        </w:rPr>
        <w:t>及在研</w:t>
      </w:r>
      <w:r w:rsidR="005C1599">
        <w:rPr>
          <w:rFonts w:ascii="微软雅黑" w:eastAsia="微软雅黑" w:hAnsi="微软雅黑" w:hint="eastAsia"/>
          <w:sz w:val="24"/>
          <w:szCs w:val="24"/>
        </w:rPr>
        <w:t>项目数最多三项。非高级职称</w:t>
      </w:r>
      <w:r w:rsidR="005C1599">
        <w:rPr>
          <w:rFonts w:ascii="微软雅黑" w:eastAsia="微软雅黑" w:hAnsi="微软雅黑"/>
          <w:sz w:val="24"/>
          <w:szCs w:val="24"/>
        </w:rPr>
        <w:t>作为参与人不限项，</w:t>
      </w:r>
      <w:r w:rsidR="005C1599">
        <w:rPr>
          <w:rFonts w:ascii="微软雅黑" w:eastAsia="微软雅黑" w:hAnsi="微软雅黑" w:hint="eastAsia"/>
          <w:sz w:val="24"/>
          <w:szCs w:val="24"/>
        </w:rPr>
        <w:t>作为</w:t>
      </w:r>
      <w:r w:rsidR="005C1599">
        <w:rPr>
          <w:rFonts w:ascii="微软雅黑" w:eastAsia="微软雅黑" w:hAnsi="微软雅黑"/>
          <w:sz w:val="24"/>
          <w:szCs w:val="24"/>
        </w:rPr>
        <w:t>负责人</w:t>
      </w:r>
      <w:r w:rsidR="005C1599" w:rsidRPr="005C1599">
        <w:rPr>
          <w:rFonts w:ascii="微软雅黑" w:eastAsia="微软雅黑" w:hAnsi="微软雅黑" w:hint="eastAsia"/>
          <w:sz w:val="24"/>
          <w:szCs w:val="24"/>
        </w:rPr>
        <w:t>申报</w:t>
      </w:r>
      <w:r w:rsidR="005C1599">
        <w:rPr>
          <w:rFonts w:ascii="微软雅黑" w:eastAsia="微软雅黑" w:hAnsi="微软雅黑" w:hint="eastAsia"/>
          <w:sz w:val="24"/>
          <w:szCs w:val="24"/>
        </w:rPr>
        <w:t>及主持</w:t>
      </w:r>
      <w:r w:rsidR="005C1599">
        <w:rPr>
          <w:rFonts w:ascii="微软雅黑" w:eastAsia="微软雅黑" w:hAnsi="微软雅黑"/>
          <w:sz w:val="24"/>
          <w:szCs w:val="24"/>
        </w:rPr>
        <w:t>在研项目</w:t>
      </w:r>
      <w:r w:rsidR="005C1599">
        <w:rPr>
          <w:rFonts w:ascii="微软雅黑" w:eastAsia="微软雅黑" w:hAnsi="微软雅黑" w:hint="eastAsia"/>
          <w:sz w:val="24"/>
          <w:szCs w:val="24"/>
        </w:rPr>
        <w:t>最多</w:t>
      </w:r>
      <w:r w:rsidR="005C1599" w:rsidRPr="005C1599">
        <w:rPr>
          <w:rFonts w:ascii="微软雅黑" w:eastAsia="微软雅黑" w:hAnsi="微软雅黑" w:hint="eastAsia"/>
          <w:sz w:val="24"/>
          <w:szCs w:val="24"/>
        </w:rPr>
        <w:t>一项，</w:t>
      </w:r>
      <w:r w:rsidR="005C1599">
        <w:rPr>
          <w:rFonts w:ascii="微软雅黑" w:eastAsia="微软雅黑" w:hAnsi="微软雅黑" w:hint="eastAsia"/>
          <w:sz w:val="24"/>
          <w:szCs w:val="24"/>
        </w:rPr>
        <w:t>作为</w:t>
      </w:r>
      <w:r w:rsidR="005C1599">
        <w:rPr>
          <w:rFonts w:ascii="微软雅黑" w:eastAsia="微软雅黑" w:hAnsi="微软雅黑"/>
          <w:sz w:val="24"/>
          <w:szCs w:val="24"/>
        </w:rPr>
        <w:t>青年</w:t>
      </w:r>
      <w:r w:rsidR="005C1599" w:rsidRPr="005C1599">
        <w:rPr>
          <w:rFonts w:ascii="微软雅黑" w:eastAsia="微软雅黑" w:hAnsi="微软雅黑" w:hint="eastAsia"/>
          <w:sz w:val="24"/>
          <w:szCs w:val="24"/>
        </w:rPr>
        <w:t>基金项目负责人在项目结题当年可</w:t>
      </w:r>
      <w:r w:rsidR="005C1599">
        <w:rPr>
          <w:rFonts w:ascii="微软雅黑" w:eastAsia="微软雅黑" w:hAnsi="微软雅黑" w:hint="eastAsia"/>
          <w:sz w:val="24"/>
          <w:szCs w:val="24"/>
        </w:rPr>
        <w:t>申报</w:t>
      </w:r>
      <w:r w:rsidR="005C1599" w:rsidRPr="005C1599">
        <w:rPr>
          <w:rFonts w:ascii="微软雅黑" w:eastAsia="微软雅黑" w:hAnsi="微软雅黑" w:hint="eastAsia"/>
          <w:sz w:val="24"/>
          <w:szCs w:val="24"/>
        </w:rPr>
        <w:t>面上项目。</w:t>
      </w:r>
    </w:p>
    <w:p w:rsidR="009F3709" w:rsidRPr="00992CB5" w:rsidRDefault="00DC2D65" w:rsidP="00992CB5">
      <w:pPr>
        <w:pStyle w:val="a5"/>
        <w:numPr>
          <w:ilvl w:val="0"/>
          <w:numId w:val="6"/>
        </w:numPr>
        <w:spacing w:line="360" w:lineRule="auto"/>
        <w:ind w:firstLineChars="0"/>
        <w:rPr>
          <w:rFonts w:ascii="微软雅黑" w:eastAsia="微软雅黑" w:hAnsi="微软雅黑"/>
          <w:sz w:val="24"/>
          <w:szCs w:val="24"/>
        </w:rPr>
      </w:pPr>
      <w:r w:rsidRPr="00992CB5">
        <w:rPr>
          <w:rFonts w:ascii="微软雅黑" w:eastAsia="微软雅黑" w:hAnsi="微软雅黑" w:hint="eastAsia"/>
          <w:sz w:val="24"/>
          <w:szCs w:val="24"/>
        </w:rPr>
        <w:lastRenderedPageBreak/>
        <w:t xml:space="preserve">关于合作研究外拨资金需要注意哪些问题？ </w:t>
      </w:r>
    </w:p>
    <w:p w:rsidR="009F3709" w:rsidRDefault="00DC2D65" w:rsidP="00EC421B">
      <w:pPr>
        <w:spacing w:line="360" w:lineRule="auto"/>
        <w:ind w:firstLine="480"/>
        <w:rPr>
          <w:rFonts w:ascii="微软雅黑" w:eastAsia="微软雅黑" w:hAnsi="微软雅黑"/>
          <w:sz w:val="24"/>
          <w:szCs w:val="24"/>
        </w:rPr>
      </w:pPr>
      <w:r>
        <w:rPr>
          <w:rFonts w:ascii="微软雅黑" w:eastAsia="微软雅黑" w:hAnsi="微软雅黑" w:hint="eastAsia"/>
          <w:sz w:val="24"/>
          <w:szCs w:val="24"/>
        </w:rPr>
        <w:t>合作研究双方应在计划书提交之前签订合作研究协议，</w:t>
      </w:r>
      <w:r w:rsidR="009F3709">
        <w:rPr>
          <w:rFonts w:ascii="微软雅黑" w:eastAsia="微软雅黑" w:hAnsi="微软雅黑" w:hint="eastAsia"/>
          <w:sz w:val="24"/>
          <w:szCs w:val="24"/>
        </w:rPr>
        <w:t>具体办理流程见通知。 预算说明书中需对合作研究外拨资金做单独说明。合作协议无需作为附件提交，留依托单位存档备查。经双方协定不外拨资金的合作研究可以不签订合作研究协议、不编制分预算，并需在预算说明书中予以明确。</w:t>
      </w:r>
    </w:p>
    <w:p w:rsidR="00EC421B" w:rsidRDefault="00EC421B" w:rsidP="00EC421B">
      <w:pPr>
        <w:spacing w:line="360" w:lineRule="auto"/>
        <w:rPr>
          <w:rFonts w:ascii="微软雅黑" w:eastAsia="微软雅黑" w:hAnsi="微软雅黑"/>
          <w:sz w:val="24"/>
          <w:szCs w:val="24"/>
        </w:rPr>
      </w:pPr>
    </w:p>
    <w:p w:rsidR="00EC421B" w:rsidRPr="00EC421B" w:rsidRDefault="00EC421B" w:rsidP="00EC421B">
      <w:pPr>
        <w:pStyle w:val="a5"/>
        <w:numPr>
          <w:ilvl w:val="0"/>
          <w:numId w:val="6"/>
        </w:numPr>
        <w:ind w:firstLineChars="0"/>
        <w:rPr>
          <w:rFonts w:ascii="微软雅黑" w:eastAsia="微软雅黑" w:hAnsi="微软雅黑"/>
          <w:sz w:val="24"/>
          <w:szCs w:val="24"/>
        </w:rPr>
      </w:pPr>
      <w:bookmarkStart w:id="0" w:name="OLE_LINK30"/>
      <w:bookmarkStart w:id="1" w:name="OLE_LINK31"/>
      <w:bookmarkStart w:id="2" w:name="OLE_LINK32"/>
      <w:r w:rsidRPr="00EC421B">
        <w:rPr>
          <w:rFonts w:ascii="微软雅黑" w:eastAsia="微软雅黑" w:hAnsi="微软雅黑" w:hint="eastAsia"/>
          <w:sz w:val="24"/>
          <w:szCs w:val="24"/>
        </w:rPr>
        <w:t>项目组成员的所在单位是写“中山大学</w:t>
      </w:r>
      <w:r w:rsidRPr="00EC421B">
        <w:rPr>
          <w:rFonts w:ascii="微软雅黑" w:eastAsia="微软雅黑" w:hAnsi="微软雅黑"/>
          <w:sz w:val="24"/>
          <w:szCs w:val="24"/>
        </w:rPr>
        <w:t>”</w:t>
      </w:r>
      <w:r w:rsidRPr="00EC421B">
        <w:rPr>
          <w:rFonts w:ascii="微软雅黑" w:eastAsia="微软雅黑" w:hAnsi="微软雅黑" w:hint="eastAsia"/>
          <w:sz w:val="24"/>
          <w:szCs w:val="24"/>
        </w:rPr>
        <w:t>还是写</w:t>
      </w:r>
      <w:r w:rsidRPr="00EC421B">
        <w:rPr>
          <w:rFonts w:ascii="微软雅黑" w:eastAsia="微软雅黑" w:hAnsi="微软雅黑"/>
          <w:sz w:val="24"/>
          <w:szCs w:val="24"/>
        </w:rPr>
        <w:t>“</w:t>
      </w:r>
      <w:r w:rsidRPr="00EC421B">
        <w:rPr>
          <w:rFonts w:ascii="微软雅黑" w:eastAsia="微软雅黑" w:hAnsi="微软雅黑" w:hint="eastAsia"/>
          <w:sz w:val="24"/>
          <w:szCs w:val="24"/>
        </w:rPr>
        <w:t>中山大学附属第</w:t>
      </w:r>
      <w:r w:rsidR="00680748">
        <w:rPr>
          <w:rFonts w:ascii="微软雅黑" w:eastAsia="微软雅黑" w:hAnsi="微软雅黑" w:hint="eastAsia"/>
          <w:sz w:val="24"/>
          <w:szCs w:val="24"/>
        </w:rPr>
        <w:t>六</w:t>
      </w:r>
      <w:r w:rsidRPr="00EC421B">
        <w:rPr>
          <w:rFonts w:ascii="微软雅黑" w:eastAsia="微软雅黑" w:hAnsi="微软雅黑" w:hint="eastAsia"/>
          <w:sz w:val="24"/>
          <w:szCs w:val="24"/>
        </w:rPr>
        <w:t>医院</w:t>
      </w:r>
      <w:r w:rsidRPr="00EC421B">
        <w:rPr>
          <w:rFonts w:ascii="微软雅黑" w:eastAsia="微软雅黑" w:hAnsi="微软雅黑"/>
          <w:sz w:val="24"/>
          <w:szCs w:val="24"/>
        </w:rPr>
        <w:t>”</w:t>
      </w:r>
      <w:r w:rsidRPr="00EC421B">
        <w:rPr>
          <w:rFonts w:ascii="微软雅黑" w:eastAsia="微软雅黑" w:hAnsi="微软雅黑" w:hint="eastAsia"/>
          <w:sz w:val="24"/>
          <w:szCs w:val="24"/>
        </w:rPr>
        <w:t>？</w:t>
      </w:r>
      <w:bookmarkEnd w:id="0"/>
    </w:p>
    <w:p w:rsidR="00EC421B" w:rsidRPr="00EC421B" w:rsidRDefault="00EC421B" w:rsidP="00EC421B">
      <w:pPr>
        <w:pStyle w:val="a5"/>
        <w:ind w:left="360" w:firstLine="480"/>
        <w:rPr>
          <w:rFonts w:ascii="微软雅黑" w:eastAsia="微软雅黑" w:hAnsi="微软雅黑"/>
          <w:sz w:val="24"/>
          <w:szCs w:val="24"/>
        </w:rPr>
      </w:pPr>
      <w:bookmarkStart w:id="3" w:name="OLE_LINK33"/>
      <w:bookmarkStart w:id="4" w:name="OLE_LINK34"/>
      <w:bookmarkEnd w:id="1"/>
      <w:bookmarkEnd w:id="2"/>
      <w:r w:rsidRPr="00EC421B">
        <w:rPr>
          <w:rFonts w:ascii="微软雅黑" w:eastAsia="微软雅黑" w:hAnsi="微软雅黑" w:hint="eastAsia"/>
          <w:sz w:val="24"/>
          <w:szCs w:val="24"/>
        </w:rPr>
        <w:t>请写</w:t>
      </w:r>
      <w:r w:rsidRPr="00EC421B">
        <w:rPr>
          <w:rFonts w:ascii="微软雅黑" w:eastAsia="微软雅黑" w:hAnsi="微软雅黑"/>
          <w:sz w:val="24"/>
          <w:szCs w:val="24"/>
        </w:rPr>
        <w:t>“</w:t>
      </w:r>
      <w:r w:rsidRPr="00EC421B">
        <w:rPr>
          <w:rFonts w:ascii="微软雅黑" w:eastAsia="微软雅黑" w:hAnsi="微软雅黑" w:hint="eastAsia"/>
          <w:sz w:val="24"/>
          <w:szCs w:val="24"/>
        </w:rPr>
        <w:t>中山大学</w:t>
      </w:r>
      <w:r w:rsidRPr="00EC421B">
        <w:rPr>
          <w:rFonts w:ascii="微软雅黑" w:eastAsia="微软雅黑" w:hAnsi="微软雅黑"/>
          <w:sz w:val="24"/>
          <w:szCs w:val="24"/>
        </w:rPr>
        <w:t>”</w:t>
      </w:r>
      <w:r w:rsidRPr="00EC421B">
        <w:rPr>
          <w:rFonts w:ascii="微软雅黑" w:eastAsia="微软雅黑" w:hAnsi="微软雅黑" w:hint="eastAsia"/>
          <w:sz w:val="24"/>
          <w:szCs w:val="24"/>
        </w:rPr>
        <w:t>。</w:t>
      </w:r>
      <w:bookmarkStart w:id="5" w:name="OLE_LINK35"/>
      <w:bookmarkStart w:id="6" w:name="OLE_LINK36"/>
      <w:bookmarkEnd w:id="3"/>
      <w:bookmarkEnd w:id="4"/>
      <w:r w:rsidRPr="00EC421B">
        <w:rPr>
          <w:rFonts w:ascii="微软雅黑" w:eastAsia="微软雅黑" w:hAnsi="微软雅黑" w:hint="eastAsia"/>
          <w:sz w:val="24"/>
          <w:szCs w:val="24"/>
        </w:rPr>
        <w:t>合作单位的人员也请写上依托单位的名称，如</w:t>
      </w:r>
      <w:r w:rsidRPr="00EC421B">
        <w:rPr>
          <w:rFonts w:ascii="微软雅黑" w:eastAsia="微软雅黑" w:hAnsi="微软雅黑"/>
          <w:sz w:val="24"/>
          <w:szCs w:val="24"/>
        </w:rPr>
        <w:t>“</w:t>
      </w:r>
      <w:r w:rsidRPr="00EC421B">
        <w:rPr>
          <w:rFonts w:ascii="微软雅黑" w:eastAsia="微软雅黑" w:hAnsi="微软雅黑" w:hint="eastAsia"/>
          <w:sz w:val="24"/>
          <w:szCs w:val="24"/>
        </w:rPr>
        <w:t>四川大学</w:t>
      </w:r>
      <w:r w:rsidRPr="00EC421B">
        <w:rPr>
          <w:rFonts w:ascii="微软雅黑" w:eastAsia="微软雅黑" w:hAnsi="微软雅黑"/>
          <w:sz w:val="24"/>
          <w:szCs w:val="24"/>
        </w:rPr>
        <w:t>”</w:t>
      </w:r>
      <w:r w:rsidRPr="00EC421B">
        <w:rPr>
          <w:rFonts w:ascii="微软雅黑" w:eastAsia="微软雅黑" w:hAnsi="微软雅黑" w:hint="eastAsia"/>
          <w:sz w:val="24"/>
          <w:szCs w:val="24"/>
        </w:rPr>
        <w:t>，不能写成</w:t>
      </w:r>
      <w:r w:rsidRPr="00EC421B">
        <w:rPr>
          <w:rFonts w:ascii="微软雅黑" w:eastAsia="微软雅黑" w:hAnsi="微软雅黑"/>
          <w:sz w:val="24"/>
          <w:szCs w:val="24"/>
        </w:rPr>
        <w:t>“</w:t>
      </w:r>
      <w:r w:rsidRPr="00EC421B">
        <w:rPr>
          <w:rFonts w:ascii="微软雅黑" w:eastAsia="微软雅黑" w:hAnsi="微软雅黑" w:hint="eastAsia"/>
          <w:sz w:val="24"/>
          <w:szCs w:val="24"/>
        </w:rPr>
        <w:t>四川大学华西医院</w:t>
      </w:r>
      <w:r w:rsidRPr="00EC421B">
        <w:rPr>
          <w:rFonts w:ascii="微软雅黑" w:eastAsia="微软雅黑" w:hAnsi="微软雅黑"/>
          <w:sz w:val="24"/>
          <w:szCs w:val="24"/>
        </w:rPr>
        <w:t>”</w:t>
      </w:r>
      <w:r w:rsidRPr="00EC421B">
        <w:rPr>
          <w:rFonts w:ascii="微软雅黑" w:eastAsia="微软雅黑" w:hAnsi="微软雅黑" w:hint="eastAsia"/>
          <w:sz w:val="24"/>
          <w:szCs w:val="24"/>
        </w:rPr>
        <w:t>。</w:t>
      </w:r>
    </w:p>
    <w:bookmarkEnd w:id="5"/>
    <w:bookmarkEnd w:id="6"/>
    <w:p w:rsidR="00EC421B" w:rsidRPr="00E2694D" w:rsidRDefault="00EC421B" w:rsidP="00E2694D">
      <w:pPr>
        <w:spacing w:line="360" w:lineRule="auto"/>
        <w:rPr>
          <w:rFonts w:ascii="微软雅黑" w:eastAsia="微软雅黑" w:hAnsi="微软雅黑"/>
          <w:sz w:val="24"/>
          <w:szCs w:val="24"/>
        </w:rPr>
      </w:pPr>
    </w:p>
    <w:p w:rsidR="00BD7A41" w:rsidRPr="00EF7695" w:rsidRDefault="00DC2D65" w:rsidP="00992CB5">
      <w:pPr>
        <w:pStyle w:val="a5"/>
        <w:numPr>
          <w:ilvl w:val="0"/>
          <w:numId w:val="6"/>
        </w:numPr>
        <w:spacing w:line="360" w:lineRule="auto"/>
        <w:ind w:firstLineChars="0"/>
        <w:rPr>
          <w:rFonts w:ascii="微软雅黑" w:eastAsia="微软雅黑" w:hAnsi="微软雅黑"/>
          <w:sz w:val="24"/>
          <w:szCs w:val="24"/>
        </w:rPr>
      </w:pPr>
      <w:r w:rsidRPr="00EF7695">
        <w:rPr>
          <w:rFonts w:ascii="微软雅黑" w:eastAsia="微软雅黑" w:hAnsi="微软雅黑" w:hint="eastAsia"/>
          <w:sz w:val="24"/>
          <w:szCs w:val="24"/>
        </w:rPr>
        <w:t>申请代码如何选择？</w:t>
      </w:r>
    </w:p>
    <w:p w:rsidR="005541B1" w:rsidRDefault="005541B1" w:rsidP="00EF7695">
      <w:pPr>
        <w:spacing w:line="360" w:lineRule="auto"/>
        <w:rPr>
          <w:rFonts w:ascii="微软雅黑" w:eastAsia="微软雅黑" w:hAnsi="微软雅黑"/>
          <w:sz w:val="24"/>
          <w:szCs w:val="24"/>
        </w:rPr>
      </w:pPr>
      <w:r>
        <w:rPr>
          <w:rFonts w:ascii="微软雅黑" w:eastAsia="微软雅黑" w:hAnsi="微软雅黑" w:hint="eastAsia"/>
          <w:sz w:val="24"/>
          <w:szCs w:val="24"/>
        </w:rPr>
        <w:t xml:space="preserve">    2019年，部分科学部申请代码进行了调整，申请人应当根据所申请的研究方向，准确选择到最后一集代码（6或4位数字）。申请代码1是基金为确定受理部门和遴选评审专家的依据，代码2作为补充。重点、重大、重大研究计划、联合基金等对申请代码有特殊要求，请详见《指南》正文相关类型部分。申请人如对代码有疑问，请向相关科学部咨询。</w:t>
      </w:r>
    </w:p>
    <w:p w:rsidR="005541B1" w:rsidRDefault="00821E0B" w:rsidP="00EF7695">
      <w:pPr>
        <w:spacing w:line="360" w:lineRule="auto"/>
        <w:rPr>
          <w:rFonts w:ascii="微软雅黑" w:eastAsia="微软雅黑" w:hAnsi="微软雅黑"/>
          <w:sz w:val="24"/>
          <w:szCs w:val="24"/>
        </w:rPr>
      </w:pPr>
      <w:r>
        <w:rPr>
          <w:rFonts w:ascii="微软雅黑" w:eastAsia="微软雅黑" w:hAnsi="微软雅黑" w:hint="eastAsia"/>
          <w:sz w:val="24"/>
          <w:szCs w:val="24"/>
        </w:rPr>
        <w:t>医学科学部的代码选择有以下需要注意的事项：</w:t>
      </w:r>
    </w:p>
    <w:p w:rsidR="00821E0B" w:rsidRDefault="00821E0B" w:rsidP="00EF7695">
      <w:pPr>
        <w:spacing w:line="360" w:lineRule="auto"/>
        <w:rPr>
          <w:rFonts w:ascii="微软雅黑" w:eastAsia="微软雅黑" w:hAnsi="微软雅黑"/>
          <w:sz w:val="24"/>
          <w:szCs w:val="24"/>
        </w:rPr>
      </w:pPr>
      <w:r>
        <w:rPr>
          <w:rFonts w:ascii="微软雅黑" w:eastAsia="微软雅黑" w:hAnsi="微软雅黑" w:hint="eastAsia"/>
          <w:sz w:val="24"/>
          <w:szCs w:val="24"/>
        </w:rPr>
        <w:t>1）</w:t>
      </w:r>
      <w:r w:rsidRPr="00EF7695">
        <w:rPr>
          <w:rFonts w:ascii="微软雅黑" w:eastAsia="微软雅黑" w:hAnsi="微软雅黑" w:hint="eastAsia"/>
          <w:sz w:val="24"/>
          <w:szCs w:val="24"/>
        </w:rPr>
        <w:t>血液系统肿瘤</w:t>
      </w:r>
      <w:r w:rsidR="00783D4C">
        <w:rPr>
          <w:rFonts w:ascii="微软雅黑" w:eastAsia="微软雅黑" w:hAnsi="微软雅黑" w:hint="eastAsia"/>
          <w:sz w:val="24"/>
          <w:szCs w:val="24"/>
        </w:rPr>
        <w:t>请选择</w:t>
      </w:r>
      <w:r w:rsidRPr="00821E0B">
        <w:rPr>
          <w:rFonts w:ascii="微软雅黑" w:eastAsia="微软雅黑" w:hAnsi="微软雅黑" w:hint="eastAsia"/>
          <w:sz w:val="24"/>
          <w:szCs w:val="24"/>
        </w:rPr>
        <w:t>H08</w:t>
      </w:r>
      <w:r w:rsidR="00783D4C">
        <w:rPr>
          <w:rFonts w:ascii="微软雅黑" w:eastAsia="微软雅黑" w:hAnsi="微软雅黑" w:hint="eastAsia"/>
          <w:sz w:val="24"/>
          <w:szCs w:val="24"/>
        </w:rPr>
        <w:t>（</w:t>
      </w:r>
      <w:r w:rsidR="00783D4C" w:rsidRPr="0041052D">
        <w:rPr>
          <w:rFonts w:ascii="微软雅黑" w:eastAsia="微软雅黑" w:hAnsi="微软雅黑" w:hint="eastAsia"/>
          <w:sz w:val="24"/>
          <w:szCs w:val="24"/>
        </w:rPr>
        <w:t>即</w:t>
      </w:r>
      <w:r w:rsidR="00783D4C">
        <w:rPr>
          <w:rFonts w:ascii="微软雅黑" w:eastAsia="微软雅黑" w:hAnsi="微软雅黑" w:hint="eastAsia"/>
          <w:sz w:val="24"/>
          <w:szCs w:val="24"/>
        </w:rPr>
        <w:t>血液系统）下的相应二级代码，</w:t>
      </w:r>
      <w:r w:rsidRPr="00EF7695">
        <w:rPr>
          <w:rFonts w:ascii="微软雅黑" w:eastAsia="微软雅黑" w:hAnsi="微软雅黑" w:hint="eastAsia"/>
          <w:sz w:val="24"/>
          <w:szCs w:val="24"/>
        </w:rPr>
        <w:t>肿瘤流行病学</w:t>
      </w:r>
      <w:r w:rsidR="00783D4C">
        <w:rPr>
          <w:rFonts w:ascii="微软雅黑" w:eastAsia="微软雅黑" w:hAnsi="微软雅黑" w:hint="eastAsia"/>
          <w:sz w:val="24"/>
          <w:szCs w:val="24"/>
        </w:rPr>
        <w:t>列入H2610（</w:t>
      </w:r>
      <w:r w:rsidRPr="00821E0B">
        <w:rPr>
          <w:rFonts w:ascii="微软雅黑" w:eastAsia="微软雅黑" w:hAnsi="微软雅黑" w:hint="eastAsia"/>
          <w:sz w:val="24"/>
          <w:szCs w:val="24"/>
        </w:rPr>
        <w:t>即非传染病流行病学</w:t>
      </w:r>
      <w:r w:rsidR="00FD477E">
        <w:rPr>
          <w:rFonts w:ascii="微软雅黑" w:eastAsia="微软雅黑" w:hAnsi="微软雅黑" w:hint="eastAsia"/>
          <w:sz w:val="24"/>
          <w:szCs w:val="24"/>
        </w:rPr>
        <w:t>）</w:t>
      </w:r>
      <w:r w:rsidR="00783D4C">
        <w:rPr>
          <w:rFonts w:ascii="微软雅黑" w:eastAsia="微软雅黑" w:hAnsi="微软雅黑" w:hint="eastAsia"/>
          <w:sz w:val="24"/>
          <w:szCs w:val="24"/>
        </w:rPr>
        <w:t>，</w:t>
      </w:r>
      <w:r w:rsidRPr="00EF7695">
        <w:rPr>
          <w:rFonts w:ascii="微软雅黑" w:eastAsia="微软雅黑" w:hAnsi="微软雅黑" w:hint="eastAsia"/>
          <w:sz w:val="24"/>
          <w:szCs w:val="24"/>
        </w:rPr>
        <w:t>肿瘤药理学</w:t>
      </w:r>
      <w:r w:rsidR="00783D4C">
        <w:rPr>
          <w:rFonts w:ascii="微软雅黑" w:eastAsia="微软雅黑" w:hAnsi="微软雅黑" w:hint="eastAsia"/>
          <w:sz w:val="24"/>
          <w:szCs w:val="24"/>
        </w:rPr>
        <w:t>列入</w:t>
      </w:r>
      <w:r w:rsidRPr="00821E0B">
        <w:rPr>
          <w:rFonts w:ascii="微软雅黑" w:eastAsia="微软雅黑" w:hAnsi="微软雅黑" w:hint="eastAsia"/>
          <w:sz w:val="24"/>
          <w:szCs w:val="24"/>
        </w:rPr>
        <w:t>H3105</w:t>
      </w:r>
      <w:r w:rsidR="00783D4C">
        <w:rPr>
          <w:rFonts w:ascii="微软雅黑" w:eastAsia="微软雅黑" w:hAnsi="微软雅黑" w:hint="eastAsia"/>
          <w:sz w:val="24"/>
          <w:szCs w:val="24"/>
        </w:rPr>
        <w:t>（</w:t>
      </w:r>
      <w:r w:rsidRPr="00821E0B">
        <w:rPr>
          <w:rFonts w:ascii="微软雅黑" w:eastAsia="微软雅黑" w:hAnsi="微软雅黑" w:hint="eastAsia"/>
          <w:sz w:val="24"/>
          <w:szCs w:val="24"/>
        </w:rPr>
        <w:t>即抗肿瘤药物药理)</w:t>
      </w:r>
      <w:r w:rsidR="00783D4C">
        <w:rPr>
          <w:rFonts w:ascii="微软雅黑" w:eastAsia="微软雅黑" w:hAnsi="微软雅黑" w:hint="eastAsia"/>
          <w:sz w:val="24"/>
          <w:szCs w:val="24"/>
        </w:rPr>
        <w:t>，</w:t>
      </w:r>
      <w:r w:rsidRPr="00EF7695">
        <w:rPr>
          <w:rFonts w:ascii="微软雅黑" w:eastAsia="微软雅黑" w:hAnsi="微软雅黑" w:hint="eastAsia"/>
          <w:sz w:val="24"/>
          <w:szCs w:val="24"/>
        </w:rPr>
        <w:t>肿瘤</w:t>
      </w:r>
      <w:r w:rsidR="00783D4C" w:rsidRPr="00EF7695">
        <w:rPr>
          <w:rFonts w:ascii="微软雅黑" w:eastAsia="微软雅黑" w:hAnsi="微软雅黑" w:hint="eastAsia"/>
          <w:sz w:val="24"/>
          <w:szCs w:val="24"/>
        </w:rPr>
        <w:t>的</w:t>
      </w:r>
      <w:r w:rsidRPr="00EF7695">
        <w:rPr>
          <w:rFonts w:ascii="微软雅黑" w:eastAsia="微软雅黑" w:hAnsi="微软雅黑" w:hint="eastAsia"/>
          <w:sz w:val="24"/>
          <w:szCs w:val="24"/>
        </w:rPr>
        <w:t>影像医学</w:t>
      </w:r>
      <w:r w:rsidR="00783D4C" w:rsidRPr="00EF7695">
        <w:rPr>
          <w:rFonts w:ascii="微软雅黑" w:eastAsia="微软雅黑" w:hAnsi="微软雅黑" w:hint="eastAsia"/>
          <w:sz w:val="24"/>
          <w:szCs w:val="24"/>
        </w:rPr>
        <w:t>与生物医学工程研究</w:t>
      </w:r>
      <w:r w:rsidR="00783D4C">
        <w:rPr>
          <w:rFonts w:ascii="微软雅黑" w:eastAsia="微软雅黑" w:hAnsi="微软雅黑" w:hint="eastAsia"/>
          <w:sz w:val="24"/>
          <w:szCs w:val="24"/>
        </w:rPr>
        <w:t>可选择</w:t>
      </w:r>
      <w:r w:rsidRPr="00821E0B">
        <w:rPr>
          <w:rFonts w:ascii="微软雅黑" w:eastAsia="微软雅黑" w:hAnsi="微软雅黑" w:hint="eastAsia"/>
          <w:sz w:val="24"/>
          <w:szCs w:val="24"/>
        </w:rPr>
        <w:t>H18</w:t>
      </w:r>
      <w:r w:rsidR="00783D4C">
        <w:rPr>
          <w:rFonts w:ascii="微软雅黑" w:eastAsia="微软雅黑" w:hAnsi="微软雅黑" w:hint="eastAsia"/>
          <w:sz w:val="24"/>
          <w:szCs w:val="24"/>
        </w:rPr>
        <w:t>（</w:t>
      </w:r>
      <w:r w:rsidR="00783D4C" w:rsidRPr="0041052D">
        <w:rPr>
          <w:rFonts w:ascii="微软雅黑" w:eastAsia="微软雅黑" w:hAnsi="微软雅黑" w:hint="eastAsia"/>
          <w:sz w:val="24"/>
          <w:szCs w:val="24"/>
        </w:rPr>
        <w:t>即</w:t>
      </w:r>
      <w:r w:rsidR="00783D4C">
        <w:rPr>
          <w:rFonts w:ascii="微软雅黑" w:eastAsia="微软雅黑" w:hAnsi="微软雅黑" w:hint="eastAsia"/>
          <w:sz w:val="24"/>
          <w:szCs w:val="24"/>
        </w:rPr>
        <w:t>影像医学与生物医学工程）下的相应二级代码，</w:t>
      </w:r>
      <w:r w:rsidR="00783D4C" w:rsidRPr="00EF7695">
        <w:rPr>
          <w:rFonts w:ascii="微软雅黑" w:eastAsia="微软雅黑" w:hAnsi="微软雅黑" w:hint="eastAsia"/>
          <w:sz w:val="24"/>
          <w:szCs w:val="24"/>
        </w:rPr>
        <w:t>肿瘤放射治疗</w:t>
      </w:r>
      <w:r w:rsidR="00783D4C">
        <w:rPr>
          <w:rFonts w:ascii="微软雅黑" w:eastAsia="微软雅黑" w:hAnsi="微软雅黑" w:hint="eastAsia"/>
          <w:sz w:val="24"/>
          <w:szCs w:val="24"/>
        </w:rPr>
        <w:t>请选择H1610（即肿瘤物理治疗）</w:t>
      </w:r>
      <w:r w:rsidR="00FD477E">
        <w:rPr>
          <w:rFonts w:ascii="微软雅黑" w:eastAsia="微软雅黑" w:hAnsi="微软雅黑" w:hint="eastAsia"/>
          <w:sz w:val="24"/>
          <w:szCs w:val="24"/>
        </w:rPr>
        <w:t>，</w:t>
      </w:r>
      <w:r w:rsidRPr="00EF7695">
        <w:rPr>
          <w:rFonts w:ascii="微软雅黑" w:eastAsia="微软雅黑" w:hAnsi="微软雅黑" w:hint="eastAsia"/>
          <w:sz w:val="24"/>
          <w:szCs w:val="24"/>
        </w:rPr>
        <w:t>肿瘤中医药学</w:t>
      </w:r>
      <w:r w:rsidR="00783D4C">
        <w:rPr>
          <w:rFonts w:ascii="微软雅黑" w:eastAsia="微软雅黑" w:hAnsi="微软雅黑" w:hint="eastAsia"/>
          <w:sz w:val="24"/>
          <w:szCs w:val="24"/>
        </w:rPr>
        <w:t>请选择</w:t>
      </w:r>
      <w:r w:rsidRPr="00821E0B">
        <w:rPr>
          <w:rFonts w:ascii="微软雅黑" w:eastAsia="微软雅黑" w:hAnsi="微软雅黑" w:hint="eastAsia"/>
          <w:sz w:val="24"/>
          <w:szCs w:val="24"/>
        </w:rPr>
        <w:t>H27</w:t>
      </w:r>
      <w:r w:rsidR="00783D4C">
        <w:rPr>
          <w:rFonts w:ascii="微软雅黑" w:eastAsia="微软雅黑" w:hAnsi="微软雅黑" w:hint="eastAsia"/>
          <w:sz w:val="24"/>
          <w:szCs w:val="24"/>
        </w:rPr>
        <w:t>（即</w:t>
      </w:r>
      <w:r w:rsidRPr="00821E0B">
        <w:rPr>
          <w:rFonts w:ascii="微软雅黑" w:eastAsia="微软雅黑" w:hAnsi="微软雅黑" w:hint="eastAsia"/>
          <w:sz w:val="24"/>
          <w:szCs w:val="24"/>
        </w:rPr>
        <w:t>中医</w:t>
      </w:r>
      <w:r w:rsidR="00783D4C">
        <w:rPr>
          <w:rFonts w:ascii="微软雅黑" w:eastAsia="微软雅黑" w:hAnsi="微软雅黑" w:hint="eastAsia"/>
          <w:sz w:val="24"/>
          <w:szCs w:val="24"/>
        </w:rPr>
        <w:t>学）、</w:t>
      </w:r>
      <w:r w:rsidRPr="00821E0B">
        <w:rPr>
          <w:rFonts w:ascii="微软雅黑" w:eastAsia="微软雅黑" w:hAnsi="微软雅黑" w:hint="eastAsia"/>
          <w:sz w:val="24"/>
          <w:szCs w:val="24"/>
        </w:rPr>
        <w:t>H28</w:t>
      </w:r>
      <w:r w:rsidR="00783D4C">
        <w:rPr>
          <w:rFonts w:ascii="微软雅黑" w:eastAsia="微软雅黑" w:hAnsi="微软雅黑" w:hint="eastAsia"/>
          <w:sz w:val="24"/>
          <w:szCs w:val="24"/>
        </w:rPr>
        <w:t>（即</w:t>
      </w:r>
      <w:r w:rsidRPr="00821E0B">
        <w:rPr>
          <w:rFonts w:ascii="微软雅黑" w:eastAsia="微软雅黑" w:hAnsi="微软雅黑" w:hint="eastAsia"/>
          <w:sz w:val="24"/>
          <w:szCs w:val="24"/>
        </w:rPr>
        <w:t>中药</w:t>
      </w:r>
      <w:r w:rsidR="00783D4C">
        <w:rPr>
          <w:rFonts w:ascii="微软雅黑" w:eastAsia="微软雅黑" w:hAnsi="微软雅黑" w:hint="eastAsia"/>
          <w:sz w:val="24"/>
          <w:szCs w:val="24"/>
        </w:rPr>
        <w:t>学）</w:t>
      </w:r>
      <w:r w:rsidRPr="00821E0B">
        <w:rPr>
          <w:rFonts w:ascii="微软雅黑" w:eastAsia="微软雅黑" w:hAnsi="微软雅黑" w:hint="eastAsia"/>
          <w:sz w:val="24"/>
          <w:szCs w:val="24"/>
        </w:rPr>
        <w:t>、H29</w:t>
      </w:r>
      <w:r w:rsidR="00783D4C">
        <w:rPr>
          <w:rFonts w:ascii="微软雅黑" w:eastAsia="微软雅黑" w:hAnsi="微软雅黑" w:hint="eastAsia"/>
          <w:sz w:val="24"/>
          <w:szCs w:val="24"/>
        </w:rPr>
        <w:t>（即</w:t>
      </w:r>
      <w:r w:rsidRPr="00821E0B">
        <w:rPr>
          <w:rFonts w:ascii="微软雅黑" w:eastAsia="微软雅黑" w:hAnsi="微软雅黑" w:hint="eastAsia"/>
          <w:sz w:val="24"/>
          <w:szCs w:val="24"/>
        </w:rPr>
        <w:t>中西医结合)</w:t>
      </w:r>
      <w:r w:rsidR="00783D4C">
        <w:rPr>
          <w:rFonts w:ascii="微软雅黑" w:eastAsia="微软雅黑" w:hAnsi="微软雅黑" w:hint="eastAsia"/>
          <w:sz w:val="24"/>
          <w:szCs w:val="24"/>
        </w:rPr>
        <w:t>下的相应二级代码，</w:t>
      </w:r>
      <w:r w:rsidRPr="00EF7695">
        <w:rPr>
          <w:rFonts w:ascii="微软雅黑" w:eastAsia="微软雅黑" w:hAnsi="微软雅黑" w:hint="eastAsia"/>
          <w:sz w:val="24"/>
          <w:szCs w:val="24"/>
        </w:rPr>
        <w:t>其他</w:t>
      </w:r>
      <w:r w:rsidR="00834C58" w:rsidRPr="00EF7695">
        <w:rPr>
          <w:rFonts w:ascii="微软雅黑" w:eastAsia="微软雅黑" w:hAnsi="微软雅黑" w:hint="eastAsia"/>
          <w:sz w:val="24"/>
          <w:szCs w:val="24"/>
        </w:rPr>
        <w:t>各类肿瘤相关的医学科学问题</w:t>
      </w:r>
      <w:r w:rsidRPr="00EF7695">
        <w:rPr>
          <w:rFonts w:ascii="微软雅黑" w:eastAsia="微软雅黑" w:hAnsi="微软雅黑" w:hint="eastAsia"/>
          <w:sz w:val="24"/>
          <w:szCs w:val="24"/>
        </w:rPr>
        <w:t>均选择H16下的相应二级代码</w:t>
      </w:r>
      <w:r>
        <w:rPr>
          <w:rFonts w:ascii="微软雅黑" w:eastAsia="微软雅黑" w:hAnsi="微软雅黑" w:hint="eastAsia"/>
          <w:sz w:val="24"/>
          <w:szCs w:val="24"/>
        </w:rPr>
        <w:t>。</w:t>
      </w:r>
    </w:p>
    <w:p w:rsidR="00821E0B" w:rsidRDefault="00821E0B" w:rsidP="00EF7695">
      <w:pPr>
        <w:spacing w:line="360" w:lineRule="auto"/>
        <w:rPr>
          <w:rFonts w:ascii="微软雅黑" w:eastAsia="微软雅黑" w:hAnsi="微软雅黑"/>
          <w:sz w:val="24"/>
          <w:szCs w:val="24"/>
        </w:rPr>
      </w:pPr>
      <w:r>
        <w:rPr>
          <w:rFonts w:ascii="微软雅黑" w:eastAsia="微软雅黑" w:hAnsi="微软雅黑" w:hint="eastAsia"/>
          <w:sz w:val="24"/>
          <w:szCs w:val="24"/>
        </w:rPr>
        <w:lastRenderedPageBreak/>
        <w:t>2）</w:t>
      </w:r>
      <w:r w:rsidR="00E96E63" w:rsidRPr="00EF7695">
        <w:rPr>
          <w:rFonts w:ascii="微软雅黑" w:eastAsia="微软雅黑" w:hAnsi="微软雅黑" w:hint="eastAsia"/>
          <w:sz w:val="24"/>
          <w:szCs w:val="24"/>
        </w:rPr>
        <w:t>放射病理、放射防护、非肿瘤领域的放射治疗</w:t>
      </w:r>
      <w:r w:rsidR="00E96E63">
        <w:rPr>
          <w:rFonts w:ascii="微软雅黑" w:eastAsia="微软雅黑" w:hAnsi="微软雅黑" w:hint="eastAsia"/>
          <w:sz w:val="24"/>
          <w:szCs w:val="24"/>
        </w:rPr>
        <w:t>请选择H22放射医学</w:t>
      </w:r>
      <w:r w:rsidR="00CA6B04">
        <w:rPr>
          <w:rFonts w:ascii="微软雅黑" w:eastAsia="微软雅黑" w:hAnsi="微软雅黑" w:hint="eastAsia"/>
          <w:sz w:val="24"/>
          <w:szCs w:val="24"/>
        </w:rPr>
        <w:t>下</w:t>
      </w:r>
      <w:r w:rsidR="00CA6B04">
        <w:rPr>
          <w:rFonts w:ascii="微软雅黑" w:eastAsia="微软雅黑" w:hAnsi="微软雅黑"/>
          <w:sz w:val="24"/>
          <w:szCs w:val="24"/>
        </w:rPr>
        <w:t>的二级代码</w:t>
      </w:r>
      <w:r w:rsidR="00E96E63">
        <w:rPr>
          <w:rFonts w:ascii="微软雅黑" w:eastAsia="微软雅黑" w:hAnsi="微软雅黑" w:hint="eastAsia"/>
          <w:sz w:val="24"/>
          <w:szCs w:val="24"/>
        </w:rPr>
        <w:t>。</w:t>
      </w:r>
      <w:r w:rsidR="00E96E63" w:rsidRPr="00EF7695">
        <w:rPr>
          <w:rFonts w:ascii="微软雅黑" w:eastAsia="微软雅黑" w:hAnsi="微软雅黑" w:hint="eastAsia"/>
          <w:sz w:val="24"/>
          <w:szCs w:val="24"/>
        </w:rPr>
        <w:t>放射诊断学</w:t>
      </w:r>
      <w:r w:rsidR="00E96E63">
        <w:rPr>
          <w:rFonts w:ascii="微软雅黑" w:eastAsia="微软雅黑" w:hAnsi="微软雅黑" w:hint="eastAsia"/>
          <w:sz w:val="24"/>
          <w:szCs w:val="24"/>
        </w:rPr>
        <w:t>请选择H18（影像医学与生物医学工程）</w:t>
      </w:r>
      <w:r w:rsidR="00AE1C23">
        <w:rPr>
          <w:rFonts w:ascii="微软雅黑" w:eastAsia="微软雅黑" w:hAnsi="微软雅黑" w:hint="eastAsia"/>
          <w:sz w:val="24"/>
          <w:szCs w:val="24"/>
        </w:rPr>
        <w:t>下的二级代码</w:t>
      </w:r>
      <w:r w:rsidR="00E96E63">
        <w:rPr>
          <w:rFonts w:ascii="微软雅黑" w:eastAsia="微软雅黑" w:hAnsi="微软雅黑" w:hint="eastAsia"/>
          <w:sz w:val="24"/>
          <w:szCs w:val="24"/>
        </w:rPr>
        <w:t>，</w:t>
      </w:r>
      <w:r w:rsidR="00E96E63" w:rsidRPr="00EF7695">
        <w:rPr>
          <w:rFonts w:ascii="微软雅黑" w:eastAsia="微软雅黑" w:hAnsi="微软雅黑" w:hint="eastAsia"/>
          <w:sz w:val="24"/>
          <w:szCs w:val="24"/>
        </w:rPr>
        <w:t>肿瘤放射治疗</w:t>
      </w:r>
      <w:r w:rsidR="00E96E63">
        <w:rPr>
          <w:rFonts w:ascii="微软雅黑" w:eastAsia="微软雅黑" w:hAnsi="微软雅黑" w:hint="eastAsia"/>
          <w:sz w:val="24"/>
          <w:szCs w:val="24"/>
        </w:rPr>
        <w:t>请选择H1610(肿瘤物理治疗）。</w:t>
      </w:r>
    </w:p>
    <w:p w:rsidR="0041052D" w:rsidRPr="0041052D" w:rsidRDefault="00E96E63" w:rsidP="00EF7695">
      <w:pPr>
        <w:spacing w:line="360" w:lineRule="auto"/>
        <w:rPr>
          <w:rFonts w:ascii="微软雅黑" w:eastAsia="微软雅黑" w:hAnsi="微软雅黑"/>
          <w:sz w:val="24"/>
          <w:szCs w:val="24"/>
        </w:rPr>
      </w:pPr>
      <w:r>
        <w:rPr>
          <w:rFonts w:ascii="微软雅黑" w:eastAsia="微软雅黑" w:hAnsi="微软雅黑" w:hint="eastAsia"/>
          <w:sz w:val="24"/>
          <w:szCs w:val="24"/>
        </w:rPr>
        <w:t>3）</w:t>
      </w:r>
      <w:r w:rsidR="0041052D" w:rsidRPr="00EF7695">
        <w:rPr>
          <w:rFonts w:ascii="微软雅黑" w:eastAsia="微软雅黑" w:hAnsi="微软雅黑" w:hint="eastAsia"/>
          <w:sz w:val="24"/>
          <w:szCs w:val="24"/>
        </w:rPr>
        <w:t>老年医学</w:t>
      </w:r>
      <w:r w:rsidR="0041052D" w:rsidRPr="0041052D">
        <w:rPr>
          <w:rFonts w:ascii="微软雅黑" w:eastAsia="微软雅黑" w:hAnsi="微软雅黑" w:hint="eastAsia"/>
          <w:sz w:val="24"/>
          <w:szCs w:val="24"/>
        </w:rPr>
        <w:t>：</w:t>
      </w:r>
      <w:r w:rsidR="00CA6B04">
        <w:rPr>
          <w:rFonts w:ascii="微软雅黑" w:eastAsia="微软雅黑" w:hAnsi="微软雅黑" w:hint="eastAsia"/>
          <w:sz w:val="24"/>
          <w:szCs w:val="24"/>
        </w:rPr>
        <w:t>请选</w:t>
      </w:r>
      <w:r w:rsidR="0041052D" w:rsidRPr="0041052D">
        <w:rPr>
          <w:rFonts w:ascii="微软雅黑" w:eastAsia="微软雅黑" w:hAnsi="微软雅黑" w:hint="eastAsia"/>
          <w:sz w:val="24"/>
          <w:szCs w:val="24"/>
        </w:rPr>
        <w:t>H25，仅资助衰老机制相关的疾病发生机制及干预研究，单一器官和系统与衰老机制无关的老年医学问题请选择其相应器官或系统的申请代码</w:t>
      </w:r>
      <w:r w:rsidR="00FE23DD">
        <w:rPr>
          <w:rFonts w:ascii="微软雅黑" w:eastAsia="微软雅黑" w:hAnsi="微软雅黑" w:hint="eastAsia"/>
          <w:sz w:val="24"/>
          <w:szCs w:val="24"/>
        </w:rPr>
        <w:t>。</w:t>
      </w:r>
    </w:p>
    <w:p w:rsidR="0041052D" w:rsidRPr="0041052D" w:rsidRDefault="0041052D" w:rsidP="00EF7695">
      <w:pPr>
        <w:spacing w:line="360" w:lineRule="auto"/>
        <w:rPr>
          <w:rFonts w:ascii="微软雅黑" w:eastAsia="微软雅黑" w:hAnsi="微软雅黑"/>
          <w:sz w:val="24"/>
          <w:szCs w:val="24"/>
        </w:rPr>
      </w:pPr>
      <w:r>
        <w:rPr>
          <w:rFonts w:ascii="微软雅黑" w:eastAsia="微软雅黑" w:hAnsi="微软雅黑" w:hint="eastAsia"/>
          <w:sz w:val="24"/>
          <w:szCs w:val="24"/>
        </w:rPr>
        <w:t>4）</w:t>
      </w:r>
      <w:r w:rsidRPr="00EF7695">
        <w:rPr>
          <w:rFonts w:ascii="微软雅黑" w:eastAsia="微软雅黑" w:hAnsi="微软雅黑" w:hint="eastAsia"/>
          <w:sz w:val="24"/>
          <w:szCs w:val="24"/>
        </w:rPr>
        <w:t>新生儿疾病</w:t>
      </w:r>
      <w:r w:rsidRPr="0041052D">
        <w:rPr>
          <w:rFonts w:ascii="微软雅黑" w:eastAsia="微软雅黑" w:hAnsi="微软雅黑" w:hint="eastAsia"/>
          <w:sz w:val="24"/>
          <w:szCs w:val="24"/>
        </w:rPr>
        <w:t>：</w:t>
      </w:r>
      <w:r w:rsidR="00CA6B04">
        <w:rPr>
          <w:rFonts w:ascii="微软雅黑" w:eastAsia="微软雅黑" w:hAnsi="微软雅黑" w:hint="eastAsia"/>
          <w:sz w:val="24"/>
          <w:szCs w:val="24"/>
        </w:rPr>
        <w:t>请</w:t>
      </w:r>
      <w:r w:rsidRPr="0041052D">
        <w:rPr>
          <w:rFonts w:ascii="微软雅黑" w:eastAsia="微软雅黑" w:hAnsi="微软雅黑" w:hint="eastAsia"/>
          <w:sz w:val="24"/>
          <w:szCs w:val="24"/>
        </w:rPr>
        <w:t>选H04</w:t>
      </w:r>
      <w:r w:rsidR="00FE23DD">
        <w:rPr>
          <w:rFonts w:ascii="微软雅黑" w:eastAsia="微软雅黑" w:hAnsi="微软雅黑" w:hint="eastAsia"/>
          <w:sz w:val="24"/>
          <w:szCs w:val="24"/>
        </w:rPr>
        <w:t>（</w:t>
      </w:r>
      <w:r w:rsidRPr="0041052D">
        <w:rPr>
          <w:rFonts w:ascii="微软雅黑" w:eastAsia="微软雅黑" w:hAnsi="微软雅黑" w:hint="eastAsia"/>
          <w:sz w:val="24"/>
          <w:szCs w:val="24"/>
        </w:rPr>
        <w:t>即生殖系统/围生医学/新生儿</w:t>
      </w:r>
      <w:r w:rsidR="00FE23DD">
        <w:rPr>
          <w:rFonts w:ascii="微软雅黑" w:eastAsia="微软雅黑" w:hAnsi="微软雅黑" w:hint="eastAsia"/>
          <w:sz w:val="24"/>
          <w:szCs w:val="24"/>
        </w:rPr>
        <w:t>）下的相应二级代码，</w:t>
      </w:r>
    </w:p>
    <w:p w:rsidR="0041052D" w:rsidRPr="0041052D" w:rsidRDefault="0041052D" w:rsidP="00EF7695">
      <w:pPr>
        <w:spacing w:line="360" w:lineRule="auto"/>
        <w:rPr>
          <w:rFonts w:ascii="微软雅黑" w:eastAsia="微软雅黑" w:hAnsi="微软雅黑"/>
          <w:sz w:val="24"/>
          <w:szCs w:val="24"/>
        </w:rPr>
      </w:pPr>
      <w:r w:rsidRPr="0041052D">
        <w:rPr>
          <w:rFonts w:ascii="微软雅黑" w:eastAsia="微软雅黑" w:hAnsi="微软雅黑" w:hint="eastAsia"/>
          <w:sz w:val="24"/>
          <w:szCs w:val="24"/>
        </w:rPr>
        <w:t>儿科其他问题选择相应系统的申请代码</w:t>
      </w:r>
      <w:r w:rsidR="00FE23DD">
        <w:rPr>
          <w:rFonts w:ascii="微软雅黑" w:eastAsia="微软雅黑" w:hAnsi="微软雅黑" w:hint="eastAsia"/>
          <w:sz w:val="24"/>
          <w:szCs w:val="24"/>
        </w:rPr>
        <w:t>。</w:t>
      </w:r>
    </w:p>
    <w:p w:rsidR="0041052D" w:rsidRPr="0041052D" w:rsidRDefault="0041052D" w:rsidP="00EF7695">
      <w:pPr>
        <w:spacing w:line="360" w:lineRule="auto"/>
        <w:rPr>
          <w:rFonts w:ascii="微软雅黑" w:eastAsia="微软雅黑" w:hAnsi="微软雅黑"/>
          <w:sz w:val="24"/>
          <w:szCs w:val="24"/>
        </w:rPr>
      </w:pPr>
      <w:r>
        <w:rPr>
          <w:rFonts w:ascii="微软雅黑" w:eastAsia="微软雅黑" w:hAnsi="微软雅黑" w:hint="eastAsia"/>
          <w:sz w:val="24"/>
          <w:szCs w:val="24"/>
        </w:rPr>
        <w:t>5）</w:t>
      </w:r>
      <w:r w:rsidRPr="00EF7695">
        <w:rPr>
          <w:rFonts w:ascii="微软雅黑" w:eastAsia="微软雅黑" w:hAnsi="微软雅黑" w:hint="eastAsia"/>
          <w:sz w:val="24"/>
          <w:szCs w:val="24"/>
        </w:rPr>
        <w:t>性传播疾病</w:t>
      </w:r>
      <w:r w:rsidRPr="0041052D">
        <w:rPr>
          <w:rFonts w:ascii="微软雅黑" w:eastAsia="微软雅黑" w:hAnsi="微软雅黑" w:hint="eastAsia"/>
          <w:sz w:val="24"/>
          <w:szCs w:val="24"/>
        </w:rPr>
        <w:t>：</w:t>
      </w:r>
      <w:r w:rsidR="00FE23DD">
        <w:rPr>
          <w:rFonts w:ascii="微软雅黑" w:eastAsia="微软雅黑" w:hAnsi="微软雅黑" w:hint="eastAsia"/>
          <w:sz w:val="24"/>
          <w:szCs w:val="24"/>
        </w:rPr>
        <w:t>请</w:t>
      </w:r>
      <w:r w:rsidRPr="0041052D">
        <w:rPr>
          <w:rFonts w:ascii="微软雅黑" w:eastAsia="微软雅黑" w:hAnsi="微软雅黑" w:hint="eastAsia"/>
          <w:sz w:val="24"/>
          <w:szCs w:val="24"/>
        </w:rPr>
        <w:t>选H19</w:t>
      </w:r>
      <w:r w:rsidR="00FE23DD">
        <w:rPr>
          <w:rFonts w:ascii="微软雅黑" w:eastAsia="微软雅黑" w:hAnsi="微软雅黑" w:hint="eastAsia"/>
          <w:sz w:val="24"/>
          <w:szCs w:val="24"/>
        </w:rPr>
        <w:t>（</w:t>
      </w:r>
      <w:r w:rsidRPr="0041052D">
        <w:rPr>
          <w:rFonts w:ascii="微软雅黑" w:eastAsia="微软雅黑" w:hAnsi="微软雅黑" w:hint="eastAsia"/>
          <w:sz w:val="24"/>
          <w:szCs w:val="24"/>
        </w:rPr>
        <w:t>即医学病原生物与感染</w:t>
      </w:r>
      <w:r w:rsidR="00FE23DD">
        <w:rPr>
          <w:rFonts w:ascii="微软雅黑" w:eastAsia="微软雅黑" w:hAnsi="微软雅黑" w:hint="eastAsia"/>
          <w:sz w:val="24"/>
          <w:szCs w:val="24"/>
        </w:rPr>
        <w:t>）下的相应二级代码。</w:t>
      </w:r>
    </w:p>
    <w:p w:rsidR="0041052D" w:rsidRPr="0041052D" w:rsidRDefault="0041052D" w:rsidP="00EF7695">
      <w:pPr>
        <w:spacing w:line="360" w:lineRule="auto"/>
        <w:rPr>
          <w:rFonts w:ascii="微软雅黑" w:eastAsia="微软雅黑" w:hAnsi="微软雅黑"/>
          <w:sz w:val="24"/>
          <w:szCs w:val="24"/>
        </w:rPr>
      </w:pPr>
      <w:r>
        <w:rPr>
          <w:rFonts w:ascii="微软雅黑" w:eastAsia="微软雅黑" w:hAnsi="微软雅黑" w:hint="eastAsia"/>
          <w:sz w:val="24"/>
          <w:szCs w:val="24"/>
        </w:rPr>
        <w:t>6）</w:t>
      </w:r>
      <w:r w:rsidRPr="0041052D">
        <w:rPr>
          <w:rFonts w:ascii="微软雅黑" w:eastAsia="微软雅黑" w:hAnsi="微软雅黑" w:hint="eastAsia"/>
          <w:sz w:val="24"/>
          <w:szCs w:val="24"/>
        </w:rPr>
        <w:t>H27</w:t>
      </w:r>
      <w:r w:rsidRPr="00EF7695">
        <w:rPr>
          <w:rFonts w:ascii="微软雅黑" w:eastAsia="微软雅黑" w:hAnsi="微软雅黑" w:hint="eastAsia"/>
          <w:sz w:val="24"/>
          <w:szCs w:val="24"/>
        </w:rPr>
        <w:t>中医</w:t>
      </w:r>
      <w:r w:rsidRPr="0041052D">
        <w:rPr>
          <w:rFonts w:ascii="微软雅黑" w:eastAsia="微软雅黑" w:hAnsi="微软雅黑" w:hint="eastAsia"/>
          <w:sz w:val="24"/>
          <w:szCs w:val="24"/>
        </w:rPr>
        <w:t>、H28</w:t>
      </w:r>
      <w:r w:rsidRPr="00EF7695">
        <w:rPr>
          <w:rFonts w:ascii="微软雅黑" w:eastAsia="微软雅黑" w:hAnsi="微软雅黑" w:hint="eastAsia"/>
          <w:sz w:val="24"/>
          <w:szCs w:val="24"/>
        </w:rPr>
        <w:t>中药</w:t>
      </w:r>
      <w:r w:rsidRPr="0041052D">
        <w:rPr>
          <w:rFonts w:ascii="微软雅黑" w:eastAsia="微软雅黑" w:hAnsi="微软雅黑" w:hint="eastAsia"/>
          <w:sz w:val="24"/>
          <w:szCs w:val="24"/>
        </w:rPr>
        <w:t>、H29</w:t>
      </w:r>
      <w:r w:rsidRPr="00EF7695">
        <w:rPr>
          <w:rFonts w:ascii="微软雅黑" w:eastAsia="微软雅黑" w:hAnsi="微软雅黑" w:hint="eastAsia"/>
          <w:sz w:val="24"/>
          <w:szCs w:val="24"/>
        </w:rPr>
        <w:t>中西医结合</w:t>
      </w:r>
      <w:r w:rsidRPr="0041052D">
        <w:rPr>
          <w:rFonts w:ascii="微软雅黑" w:eastAsia="微软雅黑" w:hAnsi="微软雅黑" w:hint="eastAsia"/>
          <w:sz w:val="24"/>
          <w:szCs w:val="24"/>
        </w:rPr>
        <w:t>：仅资助在中医药（包括汉族和少数民族医药）理论指导下开展的研究，与中医药理论无关的项目请选择其他申请代码</w:t>
      </w:r>
      <w:r w:rsidR="00FE23DD">
        <w:rPr>
          <w:rFonts w:ascii="微软雅黑" w:eastAsia="微软雅黑" w:hAnsi="微软雅黑" w:hint="eastAsia"/>
          <w:sz w:val="24"/>
          <w:szCs w:val="24"/>
        </w:rPr>
        <w:t>。</w:t>
      </w:r>
    </w:p>
    <w:p w:rsidR="00A7781E" w:rsidRDefault="00A7781E" w:rsidP="00EF7695">
      <w:pPr>
        <w:spacing w:line="360" w:lineRule="auto"/>
        <w:rPr>
          <w:rFonts w:ascii="微软雅黑" w:eastAsia="微软雅黑" w:hAnsi="微软雅黑"/>
          <w:sz w:val="24"/>
          <w:szCs w:val="24"/>
        </w:rPr>
      </w:pPr>
    </w:p>
    <w:p w:rsidR="004F5BDC" w:rsidRPr="00A7781E" w:rsidRDefault="00EC10CA" w:rsidP="00A7781E">
      <w:pPr>
        <w:pStyle w:val="a5"/>
        <w:numPr>
          <w:ilvl w:val="0"/>
          <w:numId w:val="6"/>
        </w:numPr>
        <w:spacing w:line="360" w:lineRule="auto"/>
        <w:ind w:firstLineChars="0"/>
        <w:rPr>
          <w:rFonts w:ascii="微软雅黑" w:eastAsia="微软雅黑" w:hAnsi="微软雅黑"/>
          <w:sz w:val="24"/>
          <w:szCs w:val="24"/>
        </w:rPr>
      </w:pPr>
      <w:r w:rsidRPr="00A7781E">
        <w:rPr>
          <w:rFonts w:ascii="微软雅黑" w:eastAsia="微软雅黑" w:hAnsi="微软雅黑" w:hint="eastAsia"/>
          <w:sz w:val="24"/>
          <w:szCs w:val="24"/>
        </w:rPr>
        <w:t>一些</w:t>
      </w:r>
      <w:r w:rsidR="00EF7695" w:rsidRPr="00A7781E">
        <w:rPr>
          <w:rFonts w:ascii="微软雅黑" w:eastAsia="微软雅黑" w:hAnsi="微软雅黑" w:hint="eastAsia"/>
          <w:sz w:val="24"/>
          <w:szCs w:val="24"/>
        </w:rPr>
        <w:t>供</w:t>
      </w:r>
      <w:r w:rsidR="00EF7695" w:rsidRPr="00A7781E">
        <w:rPr>
          <w:rFonts w:ascii="微软雅黑" w:eastAsia="微软雅黑" w:hAnsi="微软雅黑"/>
          <w:sz w:val="24"/>
          <w:szCs w:val="24"/>
        </w:rPr>
        <w:t>参考的网址</w:t>
      </w:r>
    </w:p>
    <w:p w:rsidR="00EF7695" w:rsidRPr="00EF7695" w:rsidRDefault="00C011CA" w:rsidP="00EF7695">
      <w:pPr>
        <w:spacing w:line="360" w:lineRule="auto"/>
        <w:rPr>
          <w:rFonts w:ascii="微软雅黑" w:eastAsia="微软雅黑" w:hAnsi="微软雅黑"/>
          <w:sz w:val="24"/>
          <w:szCs w:val="24"/>
        </w:rPr>
      </w:pPr>
      <w:r w:rsidRPr="00C011CA">
        <w:rPr>
          <w:rFonts w:ascii="微软雅黑" w:eastAsia="微软雅黑" w:hAnsi="微软雅黑"/>
          <w:sz w:val="24"/>
          <w:szCs w:val="24"/>
        </w:rPr>
        <w:t xml:space="preserve">自然科学基金委网站: </w:t>
      </w:r>
      <w:hyperlink r:id="rId7" w:history="1">
        <w:r w:rsidRPr="00EF7695">
          <w:rPr>
            <w:rFonts w:ascii="微软雅黑" w:eastAsia="微软雅黑" w:hAnsi="微软雅黑"/>
            <w:sz w:val="24"/>
            <w:szCs w:val="24"/>
          </w:rPr>
          <w:t>http://www.nsfc.gov.cn/</w:t>
        </w:r>
      </w:hyperlink>
    </w:p>
    <w:p w:rsidR="00C011CA" w:rsidRPr="00EF7695" w:rsidRDefault="00C011CA" w:rsidP="00EF7695">
      <w:pPr>
        <w:spacing w:line="360" w:lineRule="auto"/>
        <w:rPr>
          <w:rFonts w:ascii="微软雅黑" w:eastAsia="微软雅黑" w:hAnsi="微软雅黑"/>
          <w:sz w:val="24"/>
          <w:szCs w:val="24"/>
        </w:rPr>
      </w:pPr>
      <w:r w:rsidRPr="00C011CA">
        <w:rPr>
          <w:rFonts w:ascii="微软雅黑" w:eastAsia="微软雅黑" w:hAnsi="微软雅黑"/>
          <w:sz w:val="24"/>
          <w:szCs w:val="24"/>
        </w:rPr>
        <w:t xml:space="preserve">科学基金网络信息系统网址: </w:t>
      </w:r>
      <w:hyperlink r:id="rId8" w:history="1">
        <w:r w:rsidRPr="00EF7695">
          <w:rPr>
            <w:rFonts w:ascii="微软雅黑" w:eastAsia="微软雅黑" w:hAnsi="微软雅黑"/>
            <w:sz w:val="24"/>
            <w:szCs w:val="24"/>
          </w:rPr>
          <w:t>https://isisn.nsfc.gov.cn/</w:t>
        </w:r>
      </w:hyperlink>
    </w:p>
    <w:p w:rsidR="00C011CA" w:rsidRDefault="00C011CA" w:rsidP="00EF7695">
      <w:pPr>
        <w:spacing w:line="360" w:lineRule="auto"/>
        <w:rPr>
          <w:rFonts w:ascii="微软雅黑" w:eastAsia="微软雅黑" w:hAnsi="微软雅黑"/>
          <w:sz w:val="24"/>
          <w:szCs w:val="24"/>
        </w:rPr>
      </w:pPr>
      <w:r>
        <w:rPr>
          <w:rFonts w:ascii="微软雅黑" w:eastAsia="微软雅黑" w:hAnsi="微软雅黑" w:hint="eastAsia"/>
          <w:sz w:val="24"/>
          <w:szCs w:val="24"/>
        </w:rPr>
        <w:t>人员</w:t>
      </w:r>
      <w:r>
        <w:rPr>
          <w:rFonts w:ascii="微软雅黑" w:eastAsia="微软雅黑" w:hAnsi="微软雅黑"/>
          <w:sz w:val="24"/>
          <w:szCs w:val="24"/>
        </w:rPr>
        <w:t>获资助</w:t>
      </w:r>
      <w:r>
        <w:rPr>
          <w:rFonts w:ascii="微软雅黑" w:eastAsia="微软雅黑" w:hAnsi="微软雅黑" w:hint="eastAsia"/>
          <w:sz w:val="24"/>
          <w:szCs w:val="24"/>
        </w:rPr>
        <w:t>项目</w:t>
      </w:r>
      <w:r>
        <w:rPr>
          <w:rFonts w:ascii="微软雅黑" w:eastAsia="微软雅黑" w:hAnsi="微软雅黑"/>
          <w:sz w:val="24"/>
          <w:szCs w:val="24"/>
        </w:rPr>
        <w:t>信息查询：</w:t>
      </w:r>
      <w:hyperlink r:id="rId9" w:history="1">
        <w:r w:rsidRPr="00F36594">
          <w:rPr>
            <w:rStyle w:val="a7"/>
            <w:rFonts w:ascii="微软雅黑" w:eastAsia="微软雅黑" w:hAnsi="微软雅黑"/>
            <w:sz w:val="24"/>
            <w:szCs w:val="24"/>
          </w:rPr>
          <w:t>http://fund.sciencenet.cn/</w:t>
        </w:r>
      </w:hyperlink>
    </w:p>
    <w:p w:rsidR="00C011CA" w:rsidRPr="00C011CA" w:rsidRDefault="00C011CA" w:rsidP="00EF7695">
      <w:pPr>
        <w:spacing w:line="360" w:lineRule="auto"/>
        <w:rPr>
          <w:rFonts w:ascii="微软雅黑" w:eastAsia="微软雅黑" w:hAnsi="微软雅黑"/>
          <w:sz w:val="24"/>
          <w:szCs w:val="24"/>
        </w:rPr>
      </w:pPr>
      <w:r w:rsidRPr="00C011CA">
        <w:rPr>
          <w:rFonts w:ascii="微软雅黑" w:eastAsia="微软雅黑" w:hAnsi="微软雅黑" w:hint="eastAsia"/>
          <w:bCs/>
          <w:sz w:val="24"/>
          <w:szCs w:val="24"/>
        </w:rPr>
        <w:t>科学</w:t>
      </w:r>
      <w:r w:rsidRPr="00C011CA">
        <w:rPr>
          <w:rFonts w:ascii="微软雅黑" w:eastAsia="微软雅黑" w:hAnsi="微软雅黑"/>
          <w:bCs/>
          <w:sz w:val="24"/>
          <w:szCs w:val="24"/>
        </w:rPr>
        <w:t>基金共享服务网：</w:t>
      </w:r>
      <w:hyperlink r:id="rId10" w:history="1">
        <w:r w:rsidRPr="00C011CA">
          <w:rPr>
            <w:rStyle w:val="a7"/>
            <w:rFonts w:ascii="微软雅黑" w:eastAsia="微软雅黑" w:hAnsi="微软雅黑" w:hint="eastAsia"/>
            <w:sz w:val="24"/>
            <w:szCs w:val="24"/>
          </w:rPr>
          <w:t>http://npd.nsfc.gov.cn</w:t>
        </w:r>
      </w:hyperlink>
    </w:p>
    <w:p w:rsidR="00C011CA" w:rsidRDefault="00C011CA" w:rsidP="00EF7695">
      <w:pPr>
        <w:spacing w:line="360" w:lineRule="auto"/>
        <w:rPr>
          <w:rFonts w:ascii="微软雅黑" w:eastAsia="微软雅黑" w:hAnsi="微软雅黑"/>
          <w:sz w:val="24"/>
          <w:szCs w:val="24"/>
        </w:rPr>
      </w:pPr>
      <w:r w:rsidRPr="00C011CA">
        <w:rPr>
          <w:rFonts w:ascii="微软雅黑" w:eastAsia="微软雅黑" w:hAnsi="微软雅黑" w:hint="eastAsia"/>
          <w:sz w:val="24"/>
          <w:szCs w:val="24"/>
        </w:rPr>
        <w:t>中大科学</w:t>
      </w:r>
      <w:r w:rsidRPr="00C011CA">
        <w:rPr>
          <w:rFonts w:ascii="微软雅黑" w:eastAsia="微软雅黑" w:hAnsi="微软雅黑"/>
          <w:sz w:val="24"/>
          <w:szCs w:val="24"/>
        </w:rPr>
        <w:t>研究院</w:t>
      </w:r>
      <w:r w:rsidRPr="00C011CA">
        <w:rPr>
          <w:rFonts w:ascii="微软雅黑" w:eastAsia="微软雅黑" w:hAnsi="微软雅黑" w:hint="eastAsia"/>
          <w:sz w:val="24"/>
          <w:szCs w:val="24"/>
        </w:rPr>
        <w:t>主页</w:t>
      </w:r>
      <w:r w:rsidRPr="00C011CA">
        <w:rPr>
          <w:rFonts w:ascii="微软雅黑" w:eastAsia="微软雅黑" w:hAnsi="微软雅黑"/>
          <w:b/>
          <w:sz w:val="24"/>
          <w:szCs w:val="24"/>
        </w:rPr>
        <w:t>：</w:t>
      </w:r>
      <w:hyperlink r:id="rId11" w:history="1">
        <w:r w:rsidRPr="00F36594">
          <w:rPr>
            <w:rStyle w:val="a7"/>
            <w:rFonts w:ascii="微软雅黑" w:eastAsia="微软雅黑" w:hAnsi="微软雅黑"/>
            <w:sz w:val="24"/>
            <w:szCs w:val="24"/>
          </w:rPr>
          <w:t>http://research.sysu.edu.cn/</w:t>
        </w:r>
      </w:hyperlink>
    </w:p>
    <w:p w:rsidR="00C011CA" w:rsidRDefault="00C011CA" w:rsidP="00EF7695">
      <w:pPr>
        <w:spacing w:line="360" w:lineRule="auto"/>
        <w:rPr>
          <w:rFonts w:ascii="微软雅黑" w:eastAsia="微软雅黑" w:hAnsi="微软雅黑"/>
          <w:sz w:val="24"/>
          <w:szCs w:val="24"/>
        </w:rPr>
      </w:pPr>
      <w:r>
        <w:rPr>
          <w:rFonts w:ascii="微软雅黑" w:eastAsia="微软雅黑" w:hAnsi="微软雅黑" w:hint="eastAsia"/>
          <w:sz w:val="24"/>
          <w:szCs w:val="24"/>
        </w:rPr>
        <w:t>国家</w:t>
      </w:r>
      <w:r>
        <w:rPr>
          <w:rFonts w:ascii="微软雅黑" w:eastAsia="微软雅黑" w:hAnsi="微软雅黑"/>
          <w:sz w:val="24"/>
          <w:szCs w:val="24"/>
        </w:rPr>
        <w:t>自然脑科学基金基础研究知识库：</w:t>
      </w:r>
      <w:hyperlink r:id="rId12" w:history="1">
        <w:r w:rsidRPr="00F36594">
          <w:rPr>
            <w:rStyle w:val="a7"/>
            <w:rFonts w:ascii="微软雅黑" w:eastAsia="微软雅黑" w:hAnsi="微软雅黑"/>
            <w:sz w:val="24"/>
            <w:szCs w:val="24"/>
          </w:rPr>
          <w:t>http://or.nsfc.gov.cn/</w:t>
        </w:r>
      </w:hyperlink>
    </w:p>
    <w:p w:rsidR="00EC10CA" w:rsidRDefault="00C011CA" w:rsidP="00EF7695">
      <w:pPr>
        <w:spacing w:line="360" w:lineRule="auto"/>
        <w:rPr>
          <w:rFonts w:ascii="微软雅黑" w:eastAsia="微软雅黑" w:hAnsi="微软雅黑"/>
          <w:sz w:val="24"/>
          <w:szCs w:val="24"/>
        </w:rPr>
      </w:pPr>
      <w:r>
        <w:rPr>
          <w:rFonts w:ascii="微软雅黑" w:eastAsia="微软雅黑" w:hAnsi="微软雅黑" w:hint="eastAsia"/>
          <w:sz w:val="24"/>
          <w:szCs w:val="24"/>
        </w:rPr>
        <w:t>科学网</w:t>
      </w:r>
      <w:r>
        <w:rPr>
          <w:rFonts w:ascii="微软雅黑" w:eastAsia="微软雅黑" w:hAnsi="微软雅黑"/>
          <w:sz w:val="24"/>
          <w:szCs w:val="24"/>
        </w:rPr>
        <w:t>基金频道：</w:t>
      </w:r>
      <w:hyperlink r:id="rId13" w:history="1">
        <w:r w:rsidRPr="00F36594">
          <w:rPr>
            <w:rStyle w:val="a7"/>
            <w:rFonts w:ascii="微软雅黑" w:eastAsia="微软雅黑" w:hAnsi="微软雅黑"/>
            <w:sz w:val="24"/>
            <w:szCs w:val="24"/>
          </w:rPr>
          <w:t>http://fund.sciencenet.cn/</w:t>
        </w:r>
      </w:hyperlink>
    </w:p>
    <w:p w:rsidR="004F5BDC" w:rsidRDefault="004F5BDC" w:rsidP="00EF7695">
      <w:pPr>
        <w:spacing w:line="360" w:lineRule="auto"/>
        <w:rPr>
          <w:rFonts w:ascii="微软雅黑" w:eastAsia="微软雅黑" w:hAnsi="微软雅黑"/>
          <w:sz w:val="24"/>
          <w:szCs w:val="24"/>
        </w:rPr>
      </w:pPr>
    </w:p>
    <w:p w:rsidR="00A7781E" w:rsidRDefault="00A7781E" w:rsidP="00EF7695">
      <w:pPr>
        <w:spacing w:line="360" w:lineRule="auto"/>
        <w:rPr>
          <w:rFonts w:ascii="微软雅黑" w:eastAsia="微软雅黑" w:hAnsi="微软雅黑"/>
          <w:sz w:val="24"/>
          <w:szCs w:val="24"/>
        </w:rPr>
      </w:pPr>
    </w:p>
    <w:p w:rsidR="00A7781E" w:rsidRDefault="00A7781E" w:rsidP="00EF7695">
      <w:pPr>
        <w:spacing w:line="360" w:lineRule="auto"/>
        <w:rPr>
          <w:rFonts w:ascii="微软雅黑" w:eastAsia="微软雅黑" w:hAnsi="微软雅黑"/>
          <w:sz w:val="24"/>
          <w:szCs w:val="24"/>
        </w:rPr>
      </w:pPr>
      <w:bookmarkStart w:id="7" w:name="_GoBack"/>
      <w:bookmarkEnd w:id="7"/>
    </w:p>
    <w:p w:rsidR="00CA6B04" w:rsidRPr="00EF7695" w:rsidRDefault="004F5BDC" w:rsidP="00992CB5">
      <w:pPr>
        <w:pStyle w:val="a5"/>
        <w:numPr>
          <w:ilvl w:val="0"/>
          <w:numId w:val="6"/>
        </w:numPr>
        <w:spacing w:line="360" w:lineRule="auto"/>
        <w:ind w:firstLineChars="0"/>
        <w:rPr>
          <w:rFonts w:ascii="微软雅黑" w:eastAsia="微软雅黑" w:hAnsi="微软雅黑" w:cs="宋体"/>
          <w:kern w:val="0"/>
          <w:sz w:val="24"/>
          <w:szCs w:val="24"/>
        </w:rPr>
      </w:pPr>
      <w:r w:rsidRPr="00EF7695">
        <w:rPr>
          <w:rFonts w:ascii="微软雅黑" w:eastAsia="微软雅黑" w:hAnsi="微软雅黑" w:cs="宋体" w:hint="eastAsia"/>
          <w:kern w:val="0"/>
          <w:sz w:val="24"/>
          <w:szCs w:val="24"/>
        </w:rPr>
        <w:lastRenderedPageBreak/>
        <w:t>国自然基金委</w:t>
      </w:r>
      <w:r w:rsidRPr="00EF7695">
        <w:rPr>
          <w:rFonts w:ascii="微软雅黑" w:eastAsia="微软雅黑" w:hAnsi="微软雅黑" w:cs="宋体"/>
          <w:kern w:val="0"/>
          <w:sz w:val="24"/>
          <w:szCs w:val="24"/>
        </w:rPr>
        <w:t>相关咨询电话</w:t>
      </w:r>
    </w:p>
    <w:tbl>
      <w:tblPr>
        <w:tblW w:w="9700" w:type="dxa"/>
        <w:jc w:val="center"/>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1738"/>
        <w:gridCol w:w="5112"/>
        <w:gridCol w:w="2850"/>
      </w:tblGrid>
      <w:tr w:rsidR="00CA6B04" w:rsidRPr="008C5EB0" w:rsidTr="00EF7695">
        <w:trPr>
          <w:tblCellSpacing w:w="0" w:type="dxa"/>
          <w:jc w:val="center"/>
        </w:trPr>
        <w:tc>
          <w:tcPr>
            <w:tcW w:w="6850" w:type="dxa"/>
            <w:gridSpan w:val="2"/>
            <w:tcBorders>
              <w:top w:val="outset" w:sz="6" w:space="0" w:color="000000"/>
              <w:left w:val="outset" w:sz="6" w:space="0" w:color="000000"/>
              <w:bottom w:val="outset" w:sz="6" w:space="0" w:color="000000"/>
              <w:right w:val="outset" w:sz="6" w:space="0" w:color="000000"/>
            </w:tcBorders>
            <w:vAlign w:val="center"/>
            <w:hideMark/>
          </w:tcPr>
          <w:p w:rsidR="00CA6B04" w:rsidRPr="008C5EB0" w:rsidRDefault="00CA6B04" w:rsidP="00EF7695">
            <w:pPr>
              <w:widowControl/>
              <w:spacing w:before="100" w:beforeAutospacing="1" w:after="100" w:afterAutospacing="1" w:line="360" w:lineRule="auto"/>
              <w:jc w:val="left"/>
              <w:rPr>
                <w:rFonts w:ascii="微软雅黑" w:eastAsia="微软雅黑" w:hAnsi="微软雅黑" w:cs="宋体"/>
                <w:kern w:val="0"/>
                <w:sz w:val="24"/>
                <w:szCs w:val="24"/>
              </w:rPr>
            </w:pPr>
            <w:r w:rsidRPr="008C5EB0">
              <w:rPr>
                <w:rFonts w:ascii="微软雅黑" w:eastAsia="微软雅黑" w:hAnsi="微软雅黑" w:cs="宋体"/>
                <w:kern w:val="0"/>
                <w:sz w:val="24"/>
                <w:szCs w:val="24"/>
              </w:rPr>
              <w:t>材料接收组</w:t>
            </w:r>
          </w:p>
        </w:tc>
        <w:tc>
          <w:tcPr>
            <w:tcW w:w="2850" w:type="dxa"/>
            <w:tcBorders>
              <w:top w:val="outset" w:sz="6" w:space="0" w:color="000000"/>
              <w:left w:val="outset" w:sz="6" w:space="0" w:color="000000"/>
              <w:bottom w:val="outset" w:sz="6" w:space="0" w:color="000000"/>
              <w:right w:val="outset" w:sz="6" w:space="0" w:color="000000"/>
            </w:tcBorders>
            <w:vAlign w:val="center"/>
            <w:hideMark/>
          </w:tcPr>
          <w:p w:rsidR="00CA6B04" w:rsidRPr="008C5EB0" w:rsidRDefault="00CA6B04" w:rsidP="00EF7695">
            <w:pPr>
              <w:widowControl/>
              <w:spacing w:before="100" w:beforeAutospacing="1" w:after="100" w:afterAutospacing="1" w:line="360" w:lineRule="auto"/>
              <w:jc w:val="center"/>
              <w:rPr>
                <w:rFonts w:ascii="微软雅黑" w:eastAsia="微软雅黑" w:hAnsi="微软雅黑" w:cs="宋体"/>
                <w:kern w:val="0"/>
                <w:sz w:val="24"/>
                <w:szCs w:val="24"/>
              </w:rPr>
            </w:pPr>
            <w:r w:rsidRPr="008C5EB0">
              <w:rPr>
                <w:rFonts w:ascii="微软雅黑" w:eastAsia="微软雅黑" w:hAnsi="微软雅黑" w:cs="宋体"/>
                <w:kern w:val="0"/>
                <w:sz w:val="24"/>
                <w:szCs w:val="24"/>
              </w:rPr>
              <w:t>62328591</w:t>
            </w:r>
          </w:p>
        </w:tc>
      </w:tr>
      <w:tr w:rsidR="00CA6B04" w:rsidRPr="008C5EB0" w:rsidTr="00EF7695">
        <w:trPr>
          <w:tblCellSpacing w:w="0" w:type="dxa"/>
          <w:jc w:val="center"/>
        </w:trPr>
        <w:tc>
          <w:tcPr>
            <w:tcW w:w="6850" w:type="dxa"/>
            <w:gridSpan w:val="2"/>
            <w:tcBorders>
              <w:top w:val="outset" w:sz="6" w:space="0" w:color="000000"/>
              <w:left w:val="outset" w:sz="6" w:space="0" w:color="000000"/>
              <w:bottom w:val="outset" w:sz="6" w:space="0" w:color="000000"/>
              <w:right w:val="outset" w:sz="6" w:space="0" w:color="000000"/>
            </w:tcBorders>
            <w:vAlign w:val="center"/>
            <w:hideMark/>
          </w:tcPr>
          <w:p w:rsidR="00CA6B04" w:rsidRPr="008C5EB0" w:rsidRDefault="00CA6B04" w:rsidP="00EF7695">
            <w:pPr>
              <w:widowControl/>
              <w:spacing w:before="100" w:beforeAutospacing="1" w:after="100" w:afterAutospacing="1" w:line="360" w:lineRule="auto"/>
              <w:jc w:val="left"/>
              <w:rPr>
                <w:rFonts w:ascii="微软雅黑" w:eastAsia="微软雅黑" w:hAnsi="微软雅黑" w:cs="宋体"/>
                <w:kern w:val="0"/>
                <w:sz w:val="24"/>
                <w:szCs w:val="24"/>
              </w:rPr>
            </w:pPr>
            <w:r w:rsidRPr="008C5EB0">
              <w:rPr>
                <w:rFonts w:ascii="微软雅黑" w:eastAsia="微软雅黑" w:hAnsi="微软雅黑" w:cs="宋体"/>
                <w:kern w:val="0"/>
                <w:sz w:val="24"/>
                <w:szCs w:val="24"/>
              </w:rPr>
              <w:t>信息系统技术支持（信息中心）</w:t>
            </w:r>
          </w:p>
        </w:tc>
        <w:tc>
          <w:tcPr>
            <w:tcW w:w="2850" w:type="dxa"/>
            <w:tcBorders>
              <w:top w:val="outset" w:sz="6" w:space="0" w:color="000000"/>
              <w:left w:val="outset" w:sz="6" w:space="0" w:color="000000"/>
              <w:bottom w:val="outset" w:sz="6" w:space="0" w:color="000000"/>
              <w:right w:val="outset" w:sz="6" w:space="0" w:color="000000"/>
            </w:tcBorders>
            <w:vAlign w:val="center"/>
            <w:hideMark/>
          </w:tcPr>
          <w:p w:rsidR="00CA6B04" w:rsidRPr="008C5EB0" w:rsidRDefault="00CA6B04" w:rsidP="00EF7695">
            <w:pPr>
              <w:widowControl/>
              <w:spacing w:before="100" w:beforeAutospacing="1" w:after="100" w:afterAutospacing="1" w:line="360" w:lineRule="auto"/>
              <w:jc w:val="center"/>
              <w:rPr>
                <w:rFonts w:ascii="微软雅黑" w:eastAsia="微软雅黑" w:hAnsi="微软雅黑" w:cs="宋体"/>
                <w:kern w:val="0"/>
                <w:sz w:val="24"/>
                <w:szCs w:val="24"/>
              </w:rPr>
            </w:pPr>
            <w:r w:rsidRPr="008C5EB0">
              <w:rPr>
                <w:rFonts w:ascii="微软雅黑" w:eastAsia="微软雅黑" w:hAnsi="微软雅黑" w:cs="宋体"/>
                <w:kern w:val="0"/>
                <w:sz w:val="24"/>
                <w:szCs w:val="24"/>
              </w:rPr>
              <w:t>62317474</w:t>
            </w:r>
          </w:p>
        </w:tc>
      </w:tr>
      <w:tr w:rsidR="00CA6B04" w:rsidRPr="008C5EB0" w:rsidTr="00EF7695">
        <w:trPr>
          <w:trHeight w:val="1829"/>
          <w:tblCellSpacing w:w="0" w:type="dxa"/>
          <w:jc w:val="center"/>
        </w:trPr>
        <w:tc>
          <w:tcPr>
            <w:tcW w:w="1738" w:type="dxa"/>
            <w:vMerge w:val="restart"/>
            <w:tcBorders>
              <w:top w:val="outset" w:sz="6" w:space="0" w:color="000000"/>
              <w:left w:val="outset" w:sz="6" w:space="0" w:color="000000"/>
              <w:bottom w:val="outset" w:sz="6" w:space="0" w:color="000000"/>
              <w:right w:val="outset" w:sz="6" w:space="0" w:color="000000"/>
            </w:tcBorders>
            <w:vAlign w:val="center"/>
            <w:hideMark/>
          </w:tcPr>
          <w:p w:rsidR="00CA6B04" w:rsidRPr="008C5EB0" w:rsidRDefault="00CA6B04" w:rsidP="00EF7695">
            <w:pPr>
              <w:widowControl/>
              <w:spacing w:before="100" w:beforeAutospacing="1" w:after="100" w:afterAutospacing="1" w:line="360" w:lineRule="auto"/>
              <w:jc w:val="left"/>
              <w:rPr>
                <w:rFonts w:ascii="微软雅黑" w:eastAsia="微软雅黑" w:hAnsi="微软雅黑" w:cs="宋体"/>
                <w:kern w:val="0"/>
                <w:sz w:val="24"/>
                <w:szCs w:val="24"/>
              </w:rPr>
            </w:pPr>
            <w:r w:rsidRPr="008C5EB0">
              <w:rPr>
                <w:rFonts w:ascii="微软雅黑" w:eastAsia="微软雅黑" w:hAnsi="微软雅黑" w:cs="宋体"/>
                <w:kern w:val="0"/>
                <w:sz w:val="24"/>
                <w:szCs w:val="24"/>
              </w:rPr>
              <w:t>财务咨询</w:t>
            </w:r>
          </w:p>
        </w:tc>
        <w:tc>
          <w:tcPr>
            <w:tcW w:w="5112" w:type="dxa"/>
            <w:tcBorders>
              <w:top w:val="outset" w:sz="6" w:space="0" w:color="000000"/>
              <w:left w:val="outset" w:sz="6" w:space="0" w:color="000000"/>
              <w:bottom w:val="outset" w:sz="6" w:space="0" w:color="000000"/>
              <w:right w:val="outset" w:sz="6" w:space="0" w:color="000000"/>
            </w:tcBorders>
            <w:vAlign w:val="center"/>
            <w:hideMark/>
          </w:tcPr>
          <w:p w:rsidR="00CA6B04" w:rsidRPr="008C5EB0" w:rsidRDefault="00CA6B04" w:rsidP="00EF7695">
            <w:pPr>
              <w:widowControl/>
              <w:spacing w:before="100" w:beforeAutospacing="1" w:after="100" w:afterAutospacing="1" w:line="360" w:lineRule="auto"/>
              <w:jc w:val="left"/>
              <w:rPr>
                <w:rFonts w:ascii="微软雅黑" w:eastAsia="微软雅黑" w:hAnsi="微软雅黑" w:cs="宋体"/>
                <w:kern w:val="0"/>
                <w:sz w:val="24"/>
                <w:szCs w:val="24"/>
              </w:rPr>
            </w:pPr>
            <w:r w:rsidRPr="008C5EB0">
              <w:rPr>
                <w:rFonts w:ascii="微软雅黑" w:eastAsia="微软雅黑" w:hAnsi="微软雅黑" w:cs="宋体"/>
                <w:kern w:val="0"/>
                <w:sz w:val="24"/>
                <w:szCs w:val="24"/>
              </w:rPr>
              <w:t>定额补助类项目</w:t>
            </w:r>
          </w:p>
        </w:tc>
        <w:tc>
          <w:tcPr>
            <w:tcW w:w="567" w:type="dxa"/>
            <w:tcBorders>
              <w:top w:val="outset" w:sz="6" w:space="0" w:color="000000"/>
              <w:left w:val="outset" w:sz="6" w:space="0" w:color="000000"/>
              <w:bottom w:val="outset" w:sz="6" w:space="0" w:color="000000"/>
              <w:right w:val="outset" w:sz="6" w:space="0" w:color="000000"/>
            </w:tcBorders>
            <w:vAlign w:val="center"/>
            <w:hideMark/>
          </w:tcPr>
          <w:p w:rsidR="00EF7695" w:rsidRDefault="00CA6B04" w:rsidP="00EF7695">
            <w:pPr>
              <w:widowControl/>
              <w:spacing w:before="100" w:beforeAutospacing="1" w:after="100" w:afterAutospacing="1" w:line="360" w:lineRule="auto"/>
              <w:jc w:val="center"/>
              <w:rPr>
                <w:rFonts w:ascii="微软雅黑" w:eastAsia="微软雅黑" w:hAnsi="微软雅黑" w:cs="宋体"/>
                <w:kern w:val="0"/>
                <w:sz w:val="24"/>
                <w:szCs w:val="24"/>
              </w:rPr>
            </w:pPr>
            <w:r w:rsidRPr="008C5EB0">
              <w:rPr>
                <w:rFonts w:ascii="微软雅黑" w:eastAsia="微软雅黑" w:hAnsi="微软雅黑" w:cs="宋体"/>
                <w:kern w:val="0"/>
                <w:sz w:val="24"/>
                <w:szCs w:val="24"/>
              </w:rPr>
              <w:t>62327225</w:t>
            </w:r>
          </w:p>
          <w:p w:rsidR="00CA6B04" w:rsidRPr="008C5EB0" w:rsidRDefault="00CA6B04" w:rsidP="00EF7695">
            <w:pPr>
              <w:widowControl/>
              <w:spacing w:before="100" w:beforeAutospacing="1" w:after="100" w:afterAutospacing="1" w:line="360" w:lineRule="auto"/>
              <w:jc w:val="center"/>
              <w:rPr>
                <w:rFonts w:ascii="微软雅黑" w:eastAsia="微软雅黑" w:hAnsi="微软雅黑" w:cs="宋体"/>
                <w:kern w:val="0"/>
                <w:sz w:val="24"/>
                <w:szCs w:val="24"/>
              </w:rPr>
            </w:pPr>
            <w:r w:rsidRPr="008C5EB0">
              <w:rPr>
                <w:rFonts w:ascii="微软雅黑" w:eastAsia="微软雅黑" w:hAnsi="微软雅黑" w:cs="宋体"/>
                <w:kern w:val="0"/>
                <w:sz w:val="24"/>
                <w:szCs w:val="24"/>
              </w:rPr>
              <w:t>62329112</w:t>
            </w:r>
          </w:p>
          <w:p w:rsidR="00CA6B04" w:rsidRPr="008C5EB0" w:rsidRDefault="00CA6B04" w:rsidP="00EF7695">
            <w:pPr>
              <w:widowControl/>
              <w:spacing w:before="100" w:beforeAutospacing="1" w:after="100" w:afterAutospacing="1" w:line="360" w:lineRule="auto"/>
              <w:jc w:val="center"/>
              <w:rPr>
                <w:rFonts w:ascii="微软雅黑" w:eastAsia="微软雅黑" w:hAnsi="微软雅黑" w:cs="宋体"/>
                <w:kern w:val="0"/>
                <w:sz w:val="24"/>
                <w:szCs w:val="24"/>
              </w:rPr>
            </w:pPr>
            <w:r w:rsidRPr="008C5EB0">
              <w:rPr>
                <w:rFonts w:ascii="微软雅黑" w:eastAsia="微软雅黑" w:hAnsi="微软雅黑" w:cs="宋体"/>
                <w:kern w:val="0"/>
                <w:sz w:val="24"/>
                <w:szCs w:val="24"/>
              </w:rPr>
              <w:t>62326760</w:t>
            </w:r>
          </w:p>
        </w:tc>
      </w:tr>
      <w:tr w:rsidR="00CA6B04" w:rsidRPr="008C5EB0" w:rsidTr="00EF7695">
        <w:trPr>
          <w:tblCellSpacing w:w="0" w:type="dxa"/>
          <w:jc w:val="center"/>
        </w:trPr>
        <w:tc>
          <w:tcPr>
            <w:tcW w:w="1738" w:type="dxa"/>
            <w:vMerge/>
            <w:tcBorders>
              <w:top w:val="outset" w:sz="6" w:space="0" w:color="000000"/>
              <w:left w:val="outset" w:sz="6" w:space="0" w:color="000000"/>
              <w:bottom w:val="outset" w:sz="6" w:space="0" w:color="000000"/>
              <w:right w:val="outset" w:sz="6" w:space="0" w:color="000000"/>
            </w:tcBorders>
            <w:vAlign w:val="center"/>
            <w:hideMark/>
          </w:tcPr>
          <w:p w:rsidR="00CA6B04" w:rsidRPr="008C5EB0" w:rsidRDefault="00CA6B04" w:rsidP="00EF7695">
            <w:pPr>
              <w:widowControl/>
              <w:spacing w:line="360" w:lineRule="auto"/>
              <w:jc w:val="left"/>
              <w:rPr>
                <w:rFonts w:ascii="微软雅黑" w:eastAsia="微软雅黑" w:hAnsi="微软雅黑" w:cs="宋体"/>
                <w:kern w:val="0"/>
                <w:sz w:val="24"/>
                <w:szCs w:val="24"/>
              </w:rPr>
            </w:pPr>
          </w:p>
        </w:tc>
        <w:tc>
          <w:tcPr>
            <w:tcW w:w="5112" w:type="dxa"/>
            <w:tcBorders>
              <w:top w:val="outset" w:sz="6" w:space="0" w:color="000000"/>
              <w:left w:val="outset" w:sz="6" w:space="0" w:color="000000"/>
              <w:bottom w:val="outset" w:sz="6" w:space="0" w:color="000000"/>
              <w:right w:val="outset" w:sz="6" w:space="0" w:color="000000"/>
            </w:tcBorders>
            <w:vAlign w:val="center"/>
            <w:hideMark/>
          </w:tcPr>
          <w:p w:rsidR="00CA6B04" w:rsidRPr="008C5EB0" w:rsidRDefault="00CA6B04" w:rsidP="00EF7695">
            <w:pPr>
              <w:widowControl/>
              <w:spacing w:before="100" w:beforeAutospacing="1" w:after="100" w:afterAutospacing="1" w:line="360" w:lineRule="auto"/>
              <w:jc w:val="left"/>
              <w:rPr>
                <w:rFonts w:ascii="微软雅黑" w:eastAsia="微软雅黑" w:hAnsi="微软雅黑" w:cs="宋体"/>
                <w:kern w:val="0"/>
                <w:sz w:val="24"/>
                <w:szCs w:val="24"/>
              </w:rPr>
            </w:pPr>
            <w:r w:rsidRPr="008C5EB0">
              <w:rPr>
                <w:rFonts w:ascii="微软雅黑" w:eastAsia="微软雅黑" w:hAnsi="微软雅黑" w:cs="宋体"/>
                <w:kern w:val="0"/>
                <w:sz w:val="24"/>
                <w:szCs w:val="24"/>
              </w:rPr>
              <w:t>成本补偿类项目</w:t>
            </w:r>
          </w:p>
        </w:tc>
        <w:tc>
          <w:tcPr>
            <w:tcW w:w="567" w:type="dxa"/>
            <w:tcBorders>
              <w:top w:val="outset" w:sz="6" w:space="0" w:color="000000"/>
              <w:left w:val="outset" w:sz="6" w:space="0" w:color="000000"/>
              <w:bottom w:val="outset" w:sz="6" w:space="0" w:color="000000"/>
              <w:right w:val="outset" w:sz="6" w:space="0" w:color="000000"/>
            </w:tcBorders>
            <w:vAlign w:val="center"/>
            <w:hideMark/>
          </w:tcPr>
          <w:p w:rsidR="00CA6B04" w:rsidRPr="008C5EB0" w:rsidRDefault="00CA6B04" w:rsidP="00EF7695">
            <w:pPr>
              <w:widowControl/>
              <w:spacing w:before="100" w:beforeAutospacing="1" w:after="100" w:afterAutospacing="1" w:line="360" w:lineRule="auto"/>
              <w:jc w:val="center"/>
              <w:rPr>
                <w:rFonts w:ascii="微软雅黑" w:eastAsia="微软雅黑" w:hAnsi="微软雅黑" w:cs="宋体"/>
                <w:kern w:val="0"/>
                <w:sz w:val="24"/>
                <w:szCs w:val="24"/>
              </w:rPr>
            </w:pPr>
            <w:r w:rsidRPr="008C5EB0">
              <w:rPr>
                <w:rFonts w:ascii="微软雅黑" w:eastAsia="微软雅黑" w:hAnsi="微软雅黑" w:cs="宋体"/>
                <w:kern w:val="0"/>
                <w:sz w:val="24"/>
                <w:szCs w:val="24"/>
              </w:rPr>
              <w:t>62326460</w:t>
            </w:r>
          </w:p>
          <w:p w:rsidR="00CA6B04" w:rsidRPr="008C5EB0" w:rsidRDefault="00CA6B04" w:rsidP="00EF7695">
            <w:pPr>
              <w:widowControl/>
              <w:spacing w:before="100" w:beforeAutospacing="1" w:after="100" w:afterAutospacing="1" w:line="360" w:lineRule="auto"/>
              <w:jc w:val="center"/>
              <w:rPr>
                <w:rFonts w:ascii="微软雅黑" w:eastAsia="微软雅黑" w:hAnsi="微软雅黑" w:cs="宋体"/>
                <w:kern w:val="0"/>
                <w:sz w:val="24"/>
                <w:szCs w:val="24"/>
              </w:rPr>
            </w:pPr>
            <w:r w:rsidRPr="008C5EB0">
              <w:rPr>
                <w:rFonts w:ascii="微软雅黑" w:eastAsia="微软雅黑" w:hAnsi="微软雅黑" w:cs="宋体"/>
                <w:kern w:val="0"/>
                <w:sz w:val="24"/>
                <w:szCs w:val="24"/>
              </w:rPr>
              <w:t>62328485</w:t>
            </w:r>
          </w:p>
          <w:p w:rsidR="00CA6B04" w:rsidRPr="008C5EB0" w:rsidRDefault="00CA6B04" w:rsidP="00EF7695">
            <w:pPr>
              <w:widowControl/>
              <w:spacing w:before="100" w:beforeAutospacing="1" w:after="100" w:afterAutospacing="1" w:line="360" w:lineRule="auto"/>
              <w:jc w:val="center"/>
              <w:rPr>
                <w:rFonts w:ascii="微软雅黑" w:eastAsia="微软雅黑" w:hAnsi="微软雅黑" w:cs="宋体"/>
                <w:kern w:val="0"/>
                <w:sz w:val="24"/>
                <w:szCs w:val="24"/>
              </w:rPr>
            </w:pPr>
            <w:r w:rsidRPr="008C5EB0">
              <w:rPr>
                <w:rFonts w:ascii="微软雅黑" w:eastAsia="微软雅黑" w:hAnsi="微软雅黑" w:cs="宋体"/>
                <w:kern w:val="0"/>
                <w:sz w:val="24"/>
                <w:szCs w:val="24"/>
              </w:rPr>
              <w:t>62326585</w:t>
            </w:r>
          </w:p>
        </w:tc>
      </w:tr>
      <w:tr w:rsidR="00CA6B04" w:rsidRPr="008C5EB0" w:rsidTr="00EF7695">
        <w:trPr>
          <w:tblCellSpacing w:w="0" w:type="dxa"/>
          <w:jc w:val="center"/>
        </w:trPr>
        <w:tc>
          <w:tcPr>
            <w:tcW w:w="1738" w:type="dxa"/>
            <w:vMerge w:val="restart"/>
            <w:tcBorders>
              <w:top w:val="outset" w:sz="6" w:space="0" w:color="000000"/>
              <w:left w:val="outset" w:sz="6" w:space="0" w:color="000000"/>
              <w:bottom w:val="outset" w:sz="6" w:space="0" w:color="000000"/>
              <w:right w:val="outset" w:sz="6" w:space="0" w:color="000000"/>
            </w:tcBorders>
            <w:vAlign w:val="center"/>
            <w:hideMark/>
          </w:tcPr>
          <w:p w:rsidR="00CA6B04" w:rsidRPr="008C5EB0" w:rsidRDefault="00CA6B04" w:rsidP="00EF7695">
            <w:pPr>
              <w:widowControl/>
              <w:spacing w:before="100" w:beforeAutospacing="1" w:after="100" w:afterAutospacing="1" w:line="360" w:lineRule="auto"/>
              <w:jc w:val="left"/>
              <w:rPr>
                <w:rFonts w:ascii="微软雅黑" w:eastAsia="微软雅黑" w:hAnsi="微软雅黑" w:cs="宋体"/>
                <w:kern w:val="0"/>
                <w:sz w:val="24"/>
                <w:szCs w:val="24"/>
              </w:rPr>
            </w:pPr>
            <w:r w:rsidRPr="008C5EB0">
              <w:rPr>
                <w:rFonts w:ascii="微软雅黑" w:eastAsia="微软雅黑" w:hAnsi="微软雅黑" w:cs="宋体"/>
                <w:kern w:val="0"/>
                <w:sz w:val="24"/>
                <w:szCs w:val="24"/>
              </w:rPr>
              <w:t>各项目类型咨询</w:t>
            </w:r>
          </w:p>
        </w:tc>
        <w:tc>
          <w:tcPr>
            <w:tcW w:w="5112" w:type="dxa"/>
            <w:tcBorders>
              <w:top w:val="outset" w:sz="6" w:space="0" w:color="000000"/>
              <w:left w:val="outset" w:sz="6" w:space="0" w:color="000000"/>
              <w:bottom w:val="outset" w:sz="6" w:space="0" w:color="000000"/>
              <w:right w:val="outset" w:sz="6" w:space="0" w:color="000000"/>
            </w:tcBorders>
            <w:vAlign w:val="center"/>
            <w:hideMark/>
          </w:tcPr>
          <w:p w:rsidR="00CA6B04" w:rsidRPr="008C5EB0" w:rsidRDefault="00CA6B04" w:rsidP="00EF7695">
            <w:pPr>
              <w:widowControl/>
              <w:spacing w:before="100" w:beforeAutospacing="1" w:after="100" w:afterAutospacing="1" w:line="360" w:lineRule="auto"/>
              <w:jc w:val="left"/>
              <w:rPr>
                <w:rFonts w:ascii="微软雅黑" w:eastAsia="微软雅黑" w:hAnsi="微软雅黑" w:cs="宋体"/>
                <w:kern w:val="0"/>
                <w:sz w:val="24"/>
                <w:szCs w:val="24"/>
              </w:rPr>
            </w:pPr>
            <w:r w:rsidRPr="008C5EB0">
              <w:rPr>
                <w:rFonts w:ascii="微软雅黑" w:eastAsia="微软雅黑" w:hAnsi="微软雅黑" w:cs="宋体"/>
                <w:kern w:val="0"/>
                <w:sz w:val="24"/>
                <w:szCs w:val="24"/>
              </w:rPr>
              <w:t>面上项目、重点项目、国家重大科研仪器研制项目等</w:t>
            </w:r>
          </w:p>
        </w:tc>
        <w:tc>
          <w:tcPr>
            <w:tcW w:w="567" w:type="dxa"/>
            <w:tcBorders>
              <w:top w:val="outset" w:sz="6" w:space="0" w:color="000000"/>
              <w:left w:val="outset" w:sz="6" w:space="0" w:color="000000"/>
              <w:bottom w:val="outset" w:sz="6" w:space="0" w:color="000000"/>
              <w:right w:val="outset" w:sz="6" w:space="0" w:color="000000"/>
            </w:tcBorders>
            <w:vAlign w:val="center"/>
            <w:hideMark/>
          </w:tcPr>
          <w:p w:rsidR="00CA6B04" w:rsidRPr="008C5EB0" w:rsidRDefault="00CA6B04" w:rsidP="00EF7695">
            <w:pPr>
              <w:widowControl/>
              <w:spacing w:before="100" w:beforeAutospacing="1" w:after="100" w:afterAutospacing="1" w:line="360" w:lineRule="auto"/>
              <w:jc w:val="center"/>
              <w:rPr>
                <w:rFonts w:ascii="微软雅黑" w:eastAsia="微软雅黑" w:hAnsi="微软雅黑" w:cs="宋体"/>
                <w:kern w:val="0"/>
                <w:sz w:val="24"/>
                <w:szCs w:val="24"/>
              </w:rPr>
            </w:pPr>
            <w:r w:rsidRPr="008C5EB0">
              <w:rPr>
                <w:rFonts w:ascii="微软雅黑" w:eastAsia="微软雅黑" w:hAnsi="微软雅黑" w:cs="宋体"/>
                <w:kern w:val="0"/>
                <w:sz w:val="24"/>
                <w:szCs w:val="24"/>
              </w:rPr>
              <w:t>62327230</w:t>
            </w:r>
          </w:p>
          <w:p w:rsidR="00CA6B04" w:rsidRPr="008C5EB0" w:rsidRDefault="00CA6B04" w:rsidP="00EF7695">
            <w:pPr>
              <w:widowControl/>
              <w:spacing w:before="100" w:beforeAutospacing="1" w:after="100" w:afterAutospacing="1" w:line="360" w:lineRule="auto"/>
              <w:jc w:val="center"/>
              <w:rPr>
                <w:rFonts w:ascii="微软雅黑" w:eastAsia="微软雅黑" w:hAnsi="微软雅黑" w:cs="宋体"/>
                <w:kern w:val="0"/>
                <w:sz w:val="24"/>
                <w:szCs w:val="24"/>
              </w:rPr>
            </w:pPr>
            <w:r w:rsidRPr="008C5EB0">
              <w:rPr>
                <w:rFonts w:ascii="微软雅黑" w:eastAsia="微软雅黑" w:hAnsi="微软雅黑" w:cs="宋体"/>
                <w:kern w:val="0"/>
                <w:sz w:val="24"/>
                <w:szCs w:val="24"/>
              </w:rPr>
              <w:t>62325557</w:t>
            </w:r>
          </w:p>
          <w:p w:rsidR="00CA6B04" w:rsidRPr="008C5EB0" w:rsidRDefault="00CA6B04" w:rsidP="00EF7695">
            <w:pPr>
              <w:widowControl/>
              <w:spacing w:before="100" w:beforeAutospacing="1" w:after="100" w:afterAutospacing="1" w:line="360" w:lineRule="auto"/>
              <w:jc w:val="center"/>
              <w:rPr>
                <w:rFonts w:ascii="微软雅黑" w:eastAsia="微软雅黑" w:hAnsi="微软雅黑" w:cs="宋体"/>
                <w:kern w:val="0"/>
                <w:sz w:val="24"/>
                <w:szCs w:val="24"/>
              </w:rPr>
            </w:pPr>
            <w:r w:rsidRPr="008C5EB0">
              <w:rPr>
                <w:rFonts w:ascii="微软雅黑" w:eastAsia="微软雅黑" w:hAnsi="微软雅黑" w:cs="宋体"/>
                <w:kern w:val="0"/>
                <w:sz w:val="24"/>
                <w:szCs w:val="24"/>
              </w:rPr>
              <w:t>62327008</w:t>
            </w:r>
          </w:p>
        </w:tc>
      </w:tr>
      <w:tr w:rsidR="00CA6B04" w:rsidRPr="008C5EB0" w:rsidTr="00EF7695">
        <w:trPr>
          <w:tblCellSpacing w:w="0" w:type="dxa"/>
          <w:jc w:val="center"/>
        </w:trPr>
        <w:tc>
          <w:tcPr>
            <w:tcW w:w="1738" w:type="dxa"/>
            <w:vMerge/>
            <w:tcBorders>
              <w:top w:val="outset" w:sz="6" w:space="0" w:color="000000"/>
              <w:left w:val="outset" w:sz="6" w:space="0" w:color="000000"/>
              <w:bottom w:val="outset" w:sz="6" w:space="0" w:color="000000"/>
              <w:right w:val="outset" w:sz="6" w:space="0" w:color="000000"/>
            </w:tcBorders>
            <w:vAlign w:val="center"/>
            <w:hideMark/>
          </w:tcPr>
          <w:p w:rsidR="00CA6B04" w:rsidRPr="008C5EB0" w:rsidRDefault="00CA6B04" w:rsidP="00EF7695">
            <w:pPr>
              <w:widowControl/>
              <w:spacing w:line="360" w:lineRule="auto"/>
              <w:jc w:val="left"/>
              <w:rPr>
                <w:rFonts w:ascii="微软雅黑" w:eastAsia="微软雅黑" w:hAnsi="微软雅黑" w:cs="宋体"/>
                <w:kern w:val="0"/>
                <w:sz w:val="24"/>
                <w:szCs w:val="24"/>
              </w:rPr>
            </w:pPr>
          </w:p>
        </w:tc>
        <w:tc>
          <w:tcPr>
            <w:tcW w:w="5112" w:type="dxa"/>
            <w:tcBorders>
              <w:top w:val="outset" w:sz="6" w:space="0" w:color="000000"/>
              <w:left w:val="outset" w:sz="6" w:space="0" w:color="000000"/>
              <w:bottom w:val="outset" w:sz="6" w:space="0" w:color="000000"/>
              <w:right w:val="outset" w:sz="6" w:space="0" w:color="000000"/>
            </w:tcBorders>
            <w:vAlign w:val="center"/>
            <w:hideMark/>
          </w:tcPr>
          <w:p w:rsidR="00CA6B04" w:rsidRPr="008C5EB0" w:rsidRDefault="00CA6B04" w:rsidP="00EF7695">
            <w:pPr>
              <w:widowControl/>
              <w:spacing w:before="100" w:beforeAutospacing="1" w:after="100" w:afterAutospacing="1" w:line="360" w:lineRule="auto"/>
              <w:jc w:val="left"/>
              <w:rPr>
                <w:rFonts w:ascii="微软雅黑" w:eastAsia="微软雅黑" w:hAnsi="微软雅黑" w:cs="宋体"/>
                <w:kern w:val="0"/>
                <w:sz w:val="24"/>
                <w:szCs w:val="24"/>
              </w:rPr>
            </w:pPr>
            <w:r w:rsidRPr="008C5EB0">
              <w:rPr>
                <w:rFonts w:ascii="微软雅黑" w:eastAsia="微软雅黑" w:hAnsi="微软雅黑" w:cs="宋体"/>
                <w:kern w:val="0"/>
                <w:sz w:val="24"/>
                <w:szCs w:val="24"/>
              </w:rPr>
              <w:t>青年科学基金项目、优秀青年科学基金项目、国家杰出青年科学基金项目、创新研究群体项目、地区科学基金项目、海外及港澳学者合作研究基金项目等</w:t>
            </w:r>
          </w:p>
        </w:tc>
        <w:tc>
          <w:tcPr>
            <w:tcW w:w="567" w:type="dxa"/>
            <w:tcBorders>
              <w:top w:val="outset" w:sz="6" w:space="0" w:color="000000"/>
              <w:left w:val="outset" w:sz="6" w:space="0" w:color="000000"/>
              <w:bottom w:val="outset" w:sz="6" w:space="0" w:color="000000"/>
              <w:right w:val="outset" w:sz="6" w:space="0" w:color="000000"/>
            </w:tcBorders>
            <w:vAlign w:val="center"/>
            <w:hideMark/>
          </w:tcPr>
          <w:p w:rsidR="00CA6B04" w:rsidRPr="008C5EB0" w:rsidRDefault="00CA6B04" w:rsidP="00EF7695">
            <w:pPr>
              <w:widowControl/>
              <w:spacing w:before="100" w:beforeAutospacing="1" w:after="100" w:afterAutospacing="1" w:line="360" w:lineRule="auto"/>
              <w:jc w:val="center"/>
              <w:rPr>
                <w:rFonts w:ascii="微软雅黑" w:eastAsia="微软雅黑" w:hAnsi="微软雅黑" w:cs="宋体"/>
                <w:kern w:val="0"/>
                <w:sz w:val="24"/>
                <w:szCs w:val="24"/>
              </w:rPr>
            </w:pPr>
            <w:r w:rsidRPr="008C5EB0">
              <w:rPr>
                <w:rFonts w:ascii="微软雅黑" w:eastAsia="微软雅黑" w:hAnsi="微软雅黑" w:cs="宋体"/>
                <w:kern w:val="0"/>
                <w:sz w:val="24"/>
                <w:szCs w:val="24"/>
              </w:rPr>
              <w:t>62326889</w:t>
            </w:r>
          </w:p>
          <w:p w:rsidR="00CA6B04" w:rsidRPr="008C5EB0" w:rsidRDefault="00CA6B04" w:rsidP="00EF7695">
            <w:pPr>
              <w:widowControl/>
              <w:spacing w:before="100" w:beforeAutospacing="1" w:after="100" w:afterAutospacing="1" w:line="360" w:lineRule="auto"/>
              <w:jc w:val="center"/>
              <w:rPr>
                <w:rFonts w:ascii="微软雅黑" w:eastAsia="微软雅黑" w:hAnsi="微软雅黑" w:cs="宋体"/>
                <w:kern w:val="0"/>
                <w:sz w:val="24"/>
                <w:szCs w:val="24"/>
              </w:rPr>
            </w:pPr>
            <w:r w:rsidRPr="008C5EB0">
              <w:rPr>
                <w:rFonts w:ascii="微软雅黑" w:eastAsia="微软雅黑" w:hAnsi="微软雅黑" w:cs="宋体"/>
                <w:kern w:val="0"/>
                <w:sz w:val="24"/>
                <w:szCs w:val="24"/>
              </w:rPr>
              <w:t>62325562</w:t>
            </w:r>
          </w:p>
        </w:tc>
      </w:tr>
      <w:tr w:rsidR="00CA6B04" w:rsidRPr="008C5EB0" w:rsidTr="00EF7695">
        <w:trPr>
          <w:tblCellSpacing w:w="0" w:type="dxa"/>
          <w:jc w:val="center"/>
        </w:trPr>
        <w:tc>
          <w:tcPr>
            <w:tcW w:w="1738" w:type="dxa"/>
            <w:vMerge/>
            <w:tcBorders>
              <w:top w:val="outset" w:sz="6" w:space="0" w:color="000000"/>
              <w:left w:val="outset" w:sz="6" w:space="0" w:color="000000"/>
              <w:bottom w:val="outset" w:sz="6" w:space="0" w:color="000000"/>
              <w:right w:val="outset" w:sz="6" w:space="0" w:color="000000"/>
            </w:tcBorders>
            <w:vAlign w:val="center"/>
            <w:hideMark/>
          </w:tcPr>
          <w:p w:rsidR="00CA6B04" w:rsidRPr="008C5EB0" w:rsidRDefault="00CA6B04" w:rsidP="00EF7695">
            <w:pPr>
              <w:widowControl/>
              <w:spacing w:line="360" w:lineRule="auto"/>
              <w:jc w:val="left"/>
              <w:rPr>
                <w:rFonts w:ascii="微软雅黑" w:eastAsia="微软雅黑" w:hAnsi="微软雅黑" w:cs="宋体"/>
                <w:kern w:val="0"/>
                <w:sz w:val="24"/>
                <w:szCs w:val="24"/>
              </w:rPr>
            </w:pPr>
          </w:p>
        </w:tc>
        <w:tc>
          <w:tcPr>
            <w:tcW w:w="5112" w:type="dxa"/>
            <w:tcBorders>
              <w:top w:val="outset" w:sz="6" w:space="0" w:color="000000"/>
              <w:left w:val="outset" w:sz="6" w:space="0" w:color="000000"/>
              <w:bottom w:val="outset" w:sz="6" w:space="0" w:color="000000"/>
              <w:right w:val="outset" w:sz="6" w:space="0" w:color="000000"/>
            </w:tcBorders>
            <w:vAlign w:val="center"/>
            <w:hideMark/>
          </w:tcPr>
          <w:p w:rsidR="00CA6B04" w:rsidRPr="008C5EB0" w:rsidRDefault="00CA6B04" w:rsidP="00EF7695">
            <w:pPr>
              <w:widowControl/>
              <w:spacing w:before="100" w:beforeAutospacing="1" w:after="100" w:afterAutospacing="1" w:line="360" w:lineRule="auto"/>
              <w:jc w:val="left"/>
              <w:rPr>
                <w:rFonts w:ascii="微软雅黑" w:eastAsia="微软雅黑" w:hAnsi="微软雅黑" w:cs="宋体"/>
                <w:kern w:val="0"/>
                <w:sz w:val="24"/>
                <w:szCs w:val="24"/>
              </w:rPr>
            </w:pPr>
            <w:r w:rsidRPr="008C5EB0">
              <w:rPr>
                <w:rFonts w:ascii="微软雅黑" w:eastAsia="微软雅黑" w:hAnsi="微软雅黑" w:cs="宋体"/>
                <w:kern w:val="0"/>
                <w:sz w:val="24"/>
                <w:szCs w:val="24"/>
              </w:rPr>
              <w:t>重大研究计划项目、重大项目、联合基金项目、基础科学中心项目等</w:t>
            </w:r>
          </w:p>
        </w:tc>
        <w:tc>
          <w:tcPr>
            <w:tcW w:w="567" w:type="dxa"/>
            <w:tcBorders>
              <w:top w:val="outset" w:sz="6" w:space="0" w:color="000000"/>
              <w:left w:val="outset" w:sz="6" w:space="0" w:color="000000"/>
              <w:bottom w:val="outset" w:sz="6" w:space="0" w:color="000000"/>
              <w:right w:val="outset" w:sz="6" w:space="0" w:color="000000"/>
            </w:tcBorders>
            <w:vAlign w:val="center"/>
            <w:hideMark/>
          </w:tcPr>
          <w:p w:rsidR="00CA6B04" w:rsidRPr="008C5EB0" w:rsidRDefault="00CA6B04" w:rsidP="00EF7695">
            <w:pPr>
              <w:widowControl/>
              <w:spacing w:before="100" w:beforeAutospacing="1" w:after="100" w:afterAutospacing="1" w:line="360" w:lineRule="auto"/>
              <w:jc w:val="center"/>
              <w:rPr>
                <w:rFonts w:ascii="微软雅黑" w:eastAsia="微软雅黑" w:hAnsi="微软雅黑" w:cs="宋体"/>
                <w:kern w:val="0"/>
                <w:sz w:val="24"/>
                <w:szCs w:val="24"/>
              </w:rPr>
            </w:pPr>
            <w:r w:rsidRPr="008C5EB0">
              <w:rPr>
                <w:rFonts w:ascii="微软雅黑" w:eastAsia="微软雅黑" w:hAnsi="微软雅黑" w:cs="宋体"/>
                <w:kern w:val="0"/>
                <w:sz w:val="24"/>
                <w:szCs w:val="24"/>
              </w:rPr>
              <w:t>62326872</w:t>
            </w:r>
          </w:p>
          <w:p w:rsidR="00CA6B04" w:rsidRPr="008C5EB0" w:rsidRDefault="00CA6B04" w:rsidP="00EF7695">
            <w:pPr>
              <w:widowControl/>
              <w:spacing w:before="100" w:beforeAutospacing="1" w:after="100" w:afterAutospacing="1" w:line="360" w:lineRule="auto"/>
              <w:jc w:val="center"/>
              <w:rPr>
                <w:rFonts w:ascii="微软雅黑" w:eastAsia="微软雅黑" w:hAnsi="微软雅黑" w:cs="宋体"/>
                <w:kern w:val="0"/>
                <w:sz w:val="24"/>
                <w:szCs w:val="24"/>
              </w:rPr>
            </w:pPr>
            <w:r w:rsidRPr="008C5EB0">
              <w:rPr>
                <w:rFonts w:ascii="微软雅黑" w:eastAsia="微软雅黑" w:hAnsi="微软雅黑" w:cs="宋体"/>
                <w:kern w:val="0"/>
                <w:sz w:val="24"/>
                <w:szCs w:val="24"/>
              </w:rPr>
              <w:t>62328484</w:t>
            </w:r>
          </w:p>
        </w:tc>
      </w:tr>
      <w:tr w:rsidR="00CA6B04" w:rsidRPr="008C5EB0" w:rsidTr="00EF7695">
        <w:trPr>
          <w:tblCellSpacing w:w="0" w:type="dxa"/>
          <w:jc w:val="center"/>
        </w:trPr>
        <w:tc>
          <w:tcPr>
            <w:tcW w:w="1738" w:type="dxa"/>
            <w:vMerge/>
            <w:tcBorders>
              <w:top w:val="outset" w:sz="6" w:space="0" w:color="000000"/>
              <w:left w:val="outset" w:sz="6" w:space="0" w:color="000000"/>
              <w:bottom w:val="outset" w:sz="6" w:space="0" w:color="000000"/>
              <w:right w:val="outset" w:sz="6" w:space="0" w:color="000000"/>
            </w:tcBorders>
            <w:vAlign w:val="center"/>
            <w:hideMark/>
          </w:tcPr>
          <w:p w:rsidR="00CA6B04" w:rsidRPr="008C5EB0" w:rsidRDefault="00CA6B04" w:rsidP="00EF7695">
            <w:pPr>
              <w:widowControl/>
              <w:spacing w:line="360" w:lineRule="auto"/>
              <w:jc w:val="left"/>
              <w:rPr>
                <w:rFonts w:ascii="微软雅黑" w:eastAsia="微软雅黑" w:hAnsi="微软雅黑" w:cs="宋体"/>
                <w:kern w:val="0"/>
                <w:sz w:val="24"/>
                <w:szCs w:val="24"/>
              </w:rPr>
            </w:pPr>
          </w:p>
        </w:tc>
        <w:tc>
          <w:tcPr>
            <w:tcW w:w="5112" w:type="dxa"/>
            <w:tcBorders>
              <w:top w:val="outset" w:sz="6" w:space="0" w:color="000000"/>
              <w:left w:val="outset" w:sz="6" w:space="0" w:color="000000"/>
              <w:bottom w:val="outset" w:sz="6" w:space="0" w:color="000000"/>
              <w:right w:val="outset" w:sz="6" w:space="0" w:color="000000"/>
            </w:tcBorders>
            <w:vAlign w:val="center"/>
            <w:hideMark/>
          </w:tcPr>
          <w:p w:rsidR="00CA6B04" w:rsidRPr="008C5EB0" w:rsidRDefault="00CA6B04" w:rsidP="00EF7695">
            <w:pPr>
              <w:widowControl/>
              <w:spacing w:before="100" w:beforeAutospacing="1" w:after="100" w:afterAutospacing="1" w:line="360" w:lineRule="auto"/>
              <w:jc w:val="left"/>
              <w:rPr>
                <w:rFonts w:ascii="微软雅黑" w:eastAsia="微软雅黑" w:hAnsi="微软雅黑" w:cs="宋体"/>
                <w:kern w:val="0"/>
                <w:sz w:val="24"/>
                <w:szCs w:val="24"/>
              </w:rPr>
            </w:pPr>
            <w:r w:rsidRPr="008C5EB0">
              <w:rPr>
                <w:rFonts w:ascii="微软雅黑" w:eastAsia="微软雅黑" w:hAnsi="微软雅黑" w:cs="宋体"/>
                <w:kern w:val="0"/>
                <w:sz w:val="24"/>
                <w:szCs w:val="24"/>
              </w:rPr>
              <w:t>国际（地区）合作研究与交流项目</w:t>
            </w:r>
          </w:p>
        </w:tc>
        <w:tc>
          <w:tcPr>
            <w:tcW w:w="567" w:type="dxa"/>
            <w:tcBorders>
              <w:top w:val="outset" w:sz="6" w:space="0" w:color="000000"/>
              <w:left w:val="outset" w:sz="6" w:space="0" w:color="000000"/>
              <w:bottom w:val="outset" w:sz="6" w:space="0" w:color="000000"/>
              <w:right w:val="outset" w:sz="6" w:space="0" w:color="000000"/>
            </w:tcBorders>
            <w:vAlign w:val="center"/>
            <w:hideMark/>
          </w:tcPr>
          <w:p w:rsidR="00CA6B04" w:rsidRPr="008C5EB0" w:rsidRDefault="00CA6B04" w:rsidP="00EF7695">
            <w:pPr>
              <w:widowControl/>
              <w:spacing w:before="100" w:beforeAutospacing="1" w:after="100" w:afterAutospacing="1" w:line="360" w:lineRule="auto"/>
              <w:jc w:val="center"/>
              <w:rPr>
                <w:rFonts w:ascii="微软雅黑" w:eastAsia="微软雅黑" w:hAnsi="微软雅黑" w:cs="宋体"/>
                <w:kern w:val="0"/>
                <w:sz w:val="24"/>
                <w:szCs w:val="24"/>
              </w:rPr>
            </w:pPr>
            <w:r w:rsidRPr="008C5EB0">
              <w:rPr>
                <w:rFonts w:ascii="微软雅黑" w:eastAsia="微软雅黑" w:hAnsi="微软雅黑" w:cs="宋体"/>
                <w:kern w:val="0"/>
                <w:sz w:val="24"/>
                <w:szCs w:val="24"/>
              </w:rPr>
              <w:t>62326943</w:t>
            </w:r>
          </w:p>
        </w:tc>
      </w:tr>
    </w:tbl>
    <w:p w:rsidR="00CA6B04" w:rsidRPr="008C5EB0" w:rsidRDefault="00CA6B04" w:rsidP="00EF7695">
      <w:pPr>
        <w:widowControl/>
        <w:spacing w:before="100" w:beforeAutospacing="1" w:after="100" w:afterAutospacing="1" w:line="360" w:lineRule="auto"/>
        <w:jc w:val="left"/>
        <w:rPr>
          <w:rFonts w:ascii="微软雅黑" w:eastAsia="微软雅黑" w:hAnsi="微软雅黑" w:cs="宋体"/>
          <w:kern w:val="0"/>
          <w:sz w:val="24"/>
          <w:szCs w:val="24"/>
        </w:rPr>
      </w:pPr>
      <w:r w:rsidRPr="008C5EB0">
        <w:rPr>
          <w:rFonts w:ascii="微软雅黑" w:eastAsia="微软雅黑" w:hAnsi="微软雅黑" w:cs="宋体"/>
          <w:kern w:val="0"/>
          <w:sz w:val="24"/>
          <w:szCs w:val="24"/>
        </w:rPr>
        <w:t xml:space="preserve">　　（二）各部门咨询电话。</w:t>
      </w:r>
    </w:p>
    <w:tbl>
      <w:tblPr>
        <w:tblW w:w="9692" w:type="dxa"/>
        <w:jc w:val="center"/>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3352"/>
        <w:gridCol w:w="1722"/>
        <w:gridCol w:w="2777"/>
        <w:gridCol w:w="1841"/>
      </w:tblGrid>
      <w:tr w:rsidR="00CA6B04" w:rsidRPr="008C5EB0" w:rsidTr="00EF7695">
        <w:trPr>
          <w:tblCellSpacing w:w="0" w:type="dxa"/>
          <w:jc w:val="center"/>
        </w:trPr>
        <w:tc>
          <w:tcPr>
            <w:tcW w:w="3352" w:type="dxa"/>
            <w:tcBorders>
              <w:top w:val="outset" w:sz="6" w:space="0" w:color="000000"/>
              <w:left w:val="outset" w:sz="6" w:space="0" w:color="000000"/>
              <w:bottom w:val="outset" w:sz="6" w:space="0" w:color="000000"/>
              <w:right w:val="outset" w:sz="6" w:space="0" w:color="000000"/>
            </w:tcBorders>
            <w:vAlign w:val="center"/>
            <w:hideMark/>
          </w:tcPr>
          <w:p w:rsidR="00CA6B04" w:rsidRPr="008C5EB0" w:rsidRDefault="00CA6B04" w:rsidP="00EF7695">
            <w:pPr>
              <w:widowControl/>
              <w:spacing w:before="100" w:beforeAutospacing="1" w:after="100" w:afterAutospacing="1" w:line="360" w:lineRule="auto"/>
              <w:jc w:val="left"/>
              <w:rPr>
                <w:rFonts w:ascii="微软雅黑" w:eastAsia="微软雅黑" w:hAnsi="微软雅黑" w:cs="宋体"/>
                <w:kern w:val="0"/>
                <w:sz w:val="24"/>
                <w:szCs w:val="24"/>
              </w:rPr>
            </w:pPr>
            <w:r w:rsidRPr="008C5EB0">
              <w:rPr>
                <w:rFonts w:ascii="微软雅黑" w:eastAsia="微软雅黑" w:hAnsi="微软雅黑" w:cs="宋体"/>
                <w:kern w:val="0"/>
                <w:sz w:val="24"/>
                <w:szCs w:val="24"/>
              </w:rPr>
              <w:t>数理科学部</w:t>
            </w:r>
          </w:p>
        </w:tc>
        <w:tc>
          <w:tcPr>
            <w:tcW w:w="1722" w:type="dxa"/>
            <w:tcBorders>
              <w:top w:val="outset" w:sz="6" w:space="0" w:color="000000"/>
              <w:left w:val="outset" w:sz="6" w:space="0" w:color="000000"/>
              <w:bottom w:val="outset" w:sz="6" w:space="0" w:color="000000"/>
              <w:right w:val="outset" w:sz="6" w:space="0" w:color="000000"/>
            </w:tcBorders>
            <w:vAlign w:val="center"/>
            <w:hideMark/>
          </w:tcPr>
          <w:p w:rsidR="00CA6B04" w:rsidRPr="008C5EB0" w:rsidRDefault="00CA6B04" w:rsidP="00EF7695">
            <w:pPr>
              <w:widowControl/>
              <w:spacing w:before="100" w:beforeAutospacing="1" w:after="100" w:afterAutospacing="1" w:line="360" w:lineRule="auto"/>
              <w:jc w:val="center"/>
              <w:rPr>
                <w:rFonts w:ascii="微软雅黑" w:eastAsia="微软雅黑" w:hAnsi="微软雅黑" w:cs="宋体"/>
                <w:kern w:val="0"/>
                <w:sz w:val="24"/>
                <w:szCs w:val="24"/>
              </w:rPr>
            </w:pPr>
            <w:r w:rsidRPr="008C5EB0">
              <w:rPr>
                <w:rFonts w:ascii="微软雅黑" w:eastAsia="微软雅黑" w:hAnsi="微软雅黑" w:cs="宋体"/>
                <w:kern w:val="0"/>
                <w:sz w:val="24"/>
                <w:szCs w:val="24"/>
              </w:rPr>
              <w:t>62326911</w:t>
            </w:r>
          </w:p>
        </w:tc>
        <w:tc>
          <w:tcPr>
            <w:tcW w:w="2777" w:type="dxa"/>
            <w:tcBorders>
              <w:top w:val="outset" w:sz="6" w:space="0" w:color="000000"/>
              <w:left w:val="outset" w:sz="6" w:space="0" w:color="000000"/>
              <w:bottom w:val="outset" w:sz="6" w:space="0" w:color="000000"/>
              <w:right w:val="outset" w:sz="6" w:space="0" w:color="000000"/>
            </w:tcBorders>
            <w:vAlign w:val="center"/>
            <w:hideMark/>
          </w:tcPr>
          <w:p w:rsidR="00CA6B04" w:rsidRPr="008C5EB0" w:rsidRDefault="00CA6B04" w:rsidP="00EF7695">
            <w:pPr>
              <w:widowControl/>
              <w:spacing w:before="100" w:beforeAutospacing="1" w:after="100" w:afterAutospacing="1" w:line="360" w:lineRule="auto"/>
              <w:jc w:val="left"/>
              <w:rPr>
                <w:rFonts w:ascii="微软雅黑" w:eastAsia="微软雅黑" w:hAnsi="微软雅黑" w:cs="宋体"/>
                <w:kern w:val="0"/>
                <w:sz w:val="24"/>
                <w:szCs w:val="24"/>
              </w:rPr>
            </w:pPr>
            <w:r w:rsidRPr="008C5EB0">
              <w:rPr>
                <w:rFonts w:ascii="微软雅黑" w:eastAsia="微软雅黑" w:hAnsi="微软雅黑" w:cs="宋体"/>
                <w:kern w:val="0"/>
                <w:sz w:val="24"/>
                <w:szCs w:val="24"/>
              </w:rPr>
              <w:t>化学科学部</w:t>
            </w:r>
          </w:p>
        </w:tc>
        <w:tc>
          <w:tcPr>
            <w:tcW w:w="1841" w:type="dxa"/>
            <w:tcBorders>
              <w:top w:val="outset" w:sz="6" w:space="0" w:color="000000"/>
              <w:left w:val="outset" w:sz="6" w:space="0" w:color="000000"/>
              <w:bottom w:val="outset" w:sz="6" w:space="0" w:color="000000"/>
              <w:right w:val="outset" w:sz="6" w:space="0" w:color="000000"/>
            </w:tcBorders>
            <w:vAlign w:val="center"/>
            <w:hideMark/>
          </w:tcPr>
          <w:p w:rsidR="00CA6B04" w:rsidRPr="008C5EB0" w:rsidRDefault="00CA6B04" w:rsidP="00EF7695">
            <w:pPr>
              <w:widowControl/>
              <w:spacing w:before="100" w:beforeAutospacing="1" w:after="100" w:afterAutospacing="1" w:line="360" w:lineRule="auto"/>
              <w:jc w:val="center"/>
              <w:rPr>
                <w:rFonts w:ascii="微软雅黑" w:eastAsia="微软雅黑" w:hAnsi="微软雅黑" w:cs="宋体"/>
                <w:kern w:val="0"/>
                <w:sz w:val="24"/>
                <w:szCs w:val="24"/>
              </w:rPr>
            </w:pPr>
            <w:r w:rsidRPr="008C5EB0">
              <w:rPr>
                <w:rFonts w:ascii="微软雅黑" w:eastAsia="微软雅黑" w:hAnsi="微软雅黑" w:cs="宋体"/>
                <w:kern w:val="0"/>
                <w:sz w:val="24"/>
                <w:szCs w:val="24"/>
              </w:rPr>
              <w:t>62326906</w:t>
            </w:r>
          </w:p>
        </w:tc>
      </w:tr>
      <w:tr w:rsidR="00CA6B04" w:rsidRPr="008C5EB0" w:rsidTr="00EF7695">
        <w:trPr>
          <w:tblCellSpacing w:w="0" w:type="dxa"/>
          <w:jc w:val="center"/>
        </w:trPr>
        <w:tc>
          <w:tcPr>
            <w:tcW w:w="3352" w:type="dxa"/>
            <w:tcBorders>
              <w:top w:val="outset" w:sz="6" w:space="0" w:color="000000"/>
              <w:left w:val="outset" w:sz="6" w:space="0" w:color="000000"/>
              <w:bottom w:val="outset" w:sz="6" w:space="0" w:color="000000"/>
              <w:right w:val="outset" w:sz="6" w:space="0" w:color="000000"/>
            </w:tcBorders>
            <w:vAlign w:val="center"/>
            <w:hideMark/>
          </w:tcPr>
          <w:p w:rsidR="00CA6B04" w:rsidRPr="008C5EB0" w:rsidRDefault="00CA6B04" w:rsidP="00EF7695">
            <w:pPr>
              <w:widowControl/>
              <w:spacing w:before="100" w:beforeAutospacing="1" w:after="100" w:afterAutospacing="1" w:line="360" w:lineRule="auto"/>
              <w:jc w:val="left"/>
              <w:rPr>
                <w:rFonts w:ascii="微软雅黑" w:eastAsia="微软雅黑" w:hAnsi="微软雅黑" w:cs="宋体"/>
                <w:kern w:val="0"/>
                <w:sz w:val="24"/>
                <w:szCs w:val="24"/>
              </w:rPr>
            </w:pPr>
            <w:r w:rsidRPr="008C5EB0">
              <w:rPr>
                <w:rFonts w:ascii="微软雅黑" w:eastAsia="微软雅黑" w:hAnsi="微软雅黑" w:cs="宋体"/>
                <w:kern w:val="0"/>
                <w:sz w:val="24"/>
                <w:szCs w:val="24"/>
              </w:rPr>
              <w:t>生命科学部</w:t>
            </w:r>
          </w:p>
        </w:tc>
        <w:tc>
          <w:tcPr>
            <w:tcW w:w="1722" w:type="dxa"/>
            <w:tcBorders>
              <w:top w:val="outset" w:sz="6" w:space="0" w:color="000000"/>
              <w:left w:val="outset" w:sz="6" w:space="0" w:color="000000"/>
              <w:bottom w:val="outset" w:sz="6" w:space="0" w:color="000000"/>
              <w:right w:val="outset" w:sz="6" w:space="0" w:color="000000"/>
            </w:tcBorders>
            <w:vAlign w:val="center"/>
            <w:hideMark/>
          </w:tcPr>
          <w:p w:rsidR="00CA6B04" w:rsidRPr="008C5EB0" w:rsidRDefault="00CA6B04" w:rsidP="00EF7695">
            <w:pPr>
              <w:widowControl/>
              <w:spacing w:before="100" w:beforeAutospacing="1" w:after="100" w:afterAutospacing="1" w:line="360" w:lineRule="auto"/>
              <w:jc w:val="center"/>
              <w:rPr>
                <w:rFonts w:ascii="微软雅黑" w:eastAsia="微软雅黑" w:hAnsi="微软雅黑" w:cs="宋体"/>
                <w:kern w:val="0"/>
                <w:sz w:val="24"/>
                <w:szCs w:val="24"/>
              </w:rPr>
            </w:pPr>
            <w:r w:rsidRPr="008C5EB0">
              <w:rPr>
                <w:rFonts w:ascii="微软雅黑" w:eastAsia="微软雅黑" w:hAnsi="微软雅黑" w:cs="宋体"/>
                <w:kern w:val="0"/>
                <w:sz w:val="24"/>
                <w:szCs w:val="24"/>
              </w:rPr>
              <w:t>62327200</w:t>
            </w:r>
          </w:p>
        </w:tc>
        <w:tc>
          <w:tcPr>
            <w:tcW w:w="2777" w:type="dxa"/>
            <w:tcBorders>
              <w:top w:val="outset" w:sz="6" w:space="0" w:color="000000"/>
              <w:left w:val="outset" w:sz="6" w:space="0" w:color="000000"/>
              <w:bottom w:val="outset" w:sz="6" w:space="0" w:color="000000"/>
              <w:right w:val="outset" w:sz="6" w:space="0" w:color="000000"/>
            </w:tcBorders>
            <w:vAlign w:val="center"/>
            <w:hideMark/>
          </w:tcPr>
          <w:p w:rsidR="00CA6B04" w:rsidRPr="008C5EB0" w:rsidRDefault="00CA6B04" w:rsidP="00EF7695">
            <w:pPr>
              <w:widowControl/>
              <w:spacing w:before="100" w:beforeAutospacing="1" w:after="100" w:afterAutospacing="1" w:line="360" w:lineRule="auto"/>
              <w:jc w:val="left"/>
              <w:rPr>
                <w:rFonts w:ascii="微软雅黑" w:eastAsia="微软雅黑" w:hAnsi="微软雅黑" w:cs="宋体"/>
                <w:kern w:val="0"/>
                <w:sz w:val="24"/>
                <w:szCs w:val="24"/>
              </w:rPr>
            </w:pPr>
            <w:r w:rsidRPr="008C5EB0">
              <w:rPr>
                <w:rFonts w:ascii="微软雅黑" w:eastAsia="微软雅黑" w:hAnsi="微软雅黑" w:cs="宋体"/>
                <w:kern w:val="0"/>
                <w:sz w:val="24"/>
                <w:szCs w:val="24"/>
              </w:rPr>
              <w:t>地球科学部</w:t>
            </w:r>
          </w:p>
        </w:tc>
        <w:tc>
          <w:tcPr>
            <w:tcW w:w="1841" w:type="dxa"/>
            <w:tcBorders>
              <w:top w:val="outset" w:sz="6" w:space="0" w:color="000000"/>
              <w:left w:val="outset" w:sz="6" w:space="0" w:color="000000"/>
              <w:bottom w:val="outset" w:sz="6" w:space="0" w:color="000000"/>
              <w:right w:val="outset" w:sz="6" w:space="0" w:color="000000"/>
            </w:tcBorders>
            <w:vAlign w:val="center"/>
            <w:hideMark/>
          </w:tcPr>
          <w:p w:rsidR="00CA6B04" w:rsidRPr="008C5EB0" w:rsidRDefault="00CA6B04" w:rsidP="00EF7695">
            <w:pPr>
              <w:widowControl/>
              <w:spacing w:before="100" w:beforeAutospacing="1" w:after="100" w:afterAutospacing="1" w:line="360" w:lineRule="auto"/>
              <w:jc w:val="center"/>
              <w:rPr>
                <w:rFonts w:ascii="微软雅黑" w:eastAsia="微软雅黑" w:hAnsi="微软雅黑" w:cs="宋体"/>
                <w:kern w:val="0"/>
                <w:sz w:val="24"/>
                <w:szCs w:val="24"/>
              </w:rPr>
            </w:pPr>
            <w:r w:rsidRPr="008C5EB0">
              <w:rPr>
                <w:rFonts w:ascii="微软雅黑" w:eastAsia="微软雅黑" w:hAnsi="微软雅黑" w:cs="宋体"/>
                <w:kern w:val="0"/>
                <w:sz w:val="24"/>
                <w:szCs w:val="24"/>
              </w:rPr>
              <w:t>62327157</w:t>
            </w:r>
          </w:p>
        </w:tc>
      </w:tr>
      <w:tr w:rsidR="00CA6B04" w:rsidRPr="008C5EB0" w:rsidTr="00EF7695">
        <w:trPr>
          <w:tblCellSpacing w:w="0" w:type="dxa"/>
          <w:jc w:val="center"/>
        </w:trPr>
        <w:tc>
          <w:tcPr>
            <w:tcW w:w="3352" w:type="dxa"/>
            <w:tcBorders>
              <w:top w:val="outset" w:sz="6" w:space="0" w:color="000000"/>
              <w:left w:val="outset" w:sz="6" w:space="0" w:color="000000"/>
              <w:bottom w:val="outset" w:sz="6" w:space="0" w:color="000000"/>
              <w:right w:val="outset" w:sz="6" w:space="0" w:color="000000"/>
            </w:tcBorders>
            <w:vAlign w:val="center"/>
            <w:hideMark/>
          </w:tcPr>
          <w:p w:rsidR="00CA6B04" w:rsidRPr="008C5EB0" w:rsidRDefault="00CA6B04" w:rsidP="00EF7695">
            <w:pPr>
              <w:widowControl/>
              <w:spacing w:before="100" w:beforeAutospacing="1" w:after="100" w:afterAutospacing="1" w:line="360" w:lineRule="auto"/>
              <w:jc w:val="left"/>
              <w:rPr>
                <w:rFonts w:ascii="微软雅黑" w:eastAsia="微软雅黑" w:hAnsi="微软雅黑" w:cs="宋体"/>
                <w:kern w:val="0"/>
                <w:sz w:val="24"/>
                <w:szCs w:val="24"/>
              </w:rPr>
            </w:pPr>
            <w:r w:rsidRPr="008C5EB0">
              <w:rPr>
                <w:rFonts w:ascii="微软雅黑" w:eastAsia="微软雅黑" w:hAnsi="微软雅黑" w:cs="宋体"/>
                <w:kern w:val="0"/>
                <w:sz w:val="24"/>
                <w:szCs w:val="24"/>
              </w:rPr>
              <w:t>工程与材料科学部</w:t>
            </w:r>
          </w:p>
        </w:tc>
        <w:tc>
          <w:tcPr>
            <w:tcW w:w="1722" w:type="dxa"/>
            <w:tcBorders>
              <w:top w:val="outset" w:sz="6" w:space="0" w:color="000000"/>
              <w:left w:val="outset" w:sz="6" w:space="0" w:color="000000"/>
              <w:bottom w:val="outset" w:sz="6" w:space="0" w:color="000000"/>
              <w:right w:val="outset" w:sz="6" w:space="0" w:color="000000"/>
            </w:tcBorders>
            <w:vAlign w:val="center"/>
            <w:hideMark/>
          </w:tcPr>
          <w:p w:rsidR="00CA6B04" w:rsidRPr="008C5EB0" w:rsidRDefault="00CA6B04" w:rsidP="00EF7695">
            <w:pPr>
              <w:widowControl/>
              <w:spacing w:before="100" w:beforeAutospacing="1" w:after="100" w:afterAutospacing="1" w:line="360" w:lineRule="auto"/>
              <w:jc w:val="center"/>
              <w:rPr>
                <w:rFonts w:ascii="微软雅黑" w:eastAsia="微软雅黑" w:hAnsi="微软雅黑" w:cs="宋体"/>
                <w:kern w:val="0"/>
                <w:sz w:val="24"/>
                <w:szCs w:val="24"/>
              </w:rPr>
            </w:pPr>
            <w:r w:rsidRPr="008C5EB0">
              <w:rPr>
                <w:rFonts w:ascii="微软雅黑" w:eastAsia="微软雅黑" w:hAnsi="微软雅黑" w:cs="宋体"/>
                <w:kern w:val="0"/>
                <w:sz w:val="24"/>
                <w:szCs w:val="24"/>
              </w:rPr>
              <w:t>62326887</w:t>
            </w:r>
          </w:p>
        </w:tc>
        <w:tc>
          <w:tcPr>
            <w:tcW w:w="2777" w:type="dxa"/>
            <w:tcBorders>
              <w:top w:val="outset" w:sz="6" w:space="0" w:color="000000"/>
              <w:left w:val="outset" w:sz="6" w:space="0" w:color="000000"/>
              <w:bottom w:val="outset" w:sz="6" w:space="0" w:color="000000"/>
              <w:right w:val="outset" w:sz="6" w:space="0" w:color="000000"/>
            </w:tcBorders>
            <w:vAlign w:val="center"/>
            <w:hideMark/>
          </w:tcPr>
          <w:p w:rsidR="00CA6B04" w:rsidRPr="008C5EB0" w:rsidRDefault="00CA6B04" w:rsidP="00EF7695">
            <w:pPr>
              <w:widowControl/>
              <w:spacing w:before="100" w:beforeAutospacing="1" w:after="100" w:afterAutospacing="1" w:line="360" w:lineRule="auto"/>
              <w:jc w:val="left"/>
              <w:rPr>
                <w:rFonts w:ascii="微软雅黑" w:eastAsia="微软雅黑" w:hAnsi="微软雅黑" w:cs="宋体"/>
                <w:kern w:val="0"/>
                <w:sz w:val="24"/>
                <w:szCs w:val="24"/>
              </w:rPr>
            </w:pPr>
            <w:r w:rsidRPr="008C5EB0">
              <w:rPr>
                <w:rFonts w:ascii="微软雅黑" w:eastAsia="微软雅黑" w:hAnsi="微软雅黑" w:cs="宋体"/>
                <w:kern w:val="0"/>
                <w:sz w:val="24"/>
                <w:szCs w:val="24"/>
              </w:rPr>
              <w:t>信息科学部</w:t>
            </w:r>
          </w:p>
        </w:tc>
        <w:tc>
          <w:tcPr>
            <w:tcW w:w="1841" w:type="dxa"/>
            <w:tcBorders>
              <w:top w:val="outset" w:sz="6" w:space="0" w:color="000000"/>
              <w:left w:val="outset" w:sz="6" w:space="0" w:color="000000"/>
              <w:bottom w:val="outset" w:sz="6" w:space="0" w:color="000000"/>
              <w:right w:val="outset" w:sz="6" w:space="0" w:color="000000"/>
            </w:tcBorders>
            <w:vAlign w:val="center"/>
            <w:hideMark/>
          </w:tcPr>
          <w:p w:rsidR="00CA6B04" w:rsidRPr="008C5EB0" w:rsidRDefault="00CA6B04" w:rsidP="00EF7695">
            <w:pPr>
              <w:widowControl/>
              <w:spacing w:before="100" w:beforeAutospacing="1" w:after="100" w:afterAutospacing="1" w:line="360" w:lineRule="auto"/>
              <w:jc w:val="center"/>
              <w:rPr>
                <w:rFonts w:ascii="微软雅黑" w:eastAsia="微软雅黑" w:hAnsi="微软雅黑" w:cs="宋体"/>
                <w:kern w:val="0"/>
                <w:sz w:val="24"/>
                <w:szCs w:val="24"/>
              </w:rPr>
            </w:pPr>
            <w:r w:rsidRPr="008C5EB0">
              <w:rPr>
                <w:rFonts w:ascii="微软雅黑" w:eastAsia="微软雅黑" w:hAnsi="微软雅黑" w:cs="宋体"/>
                <w:kern w:val="0"/>
                <w:sz w:val="24"/>
                <w:szCs w:val="24"/>
              </w:rPr>
              <w:t>62327140</w:t>
            </w:r>
          </w:p>
        </w:tc>
      </w:tr>
      <w:tr w:rsidR="00CA6B04" w:rsidRPr="008C5EB0" w:rsidTr="00EF7695">
        <w:trPr>
          <w:trHeight w:val="1068"/>
          <w:tblCellSpacing w:w="0" w:type="dxa"/>
          <w:jc w:val="center"/>
        </w:trPr>
        <w:tc>
          <w:tcPr>
            <w:tcW w:w="3352" w:type="dxa"/>
            <w:tcBorders>
              <w:top w:val="outset" w:sz="6" w:space="0" w:color="000000"/>
              <w:left w:val="outset" w:sz="6" w:space="0" w:color="000000"/>
              <w:bottom w:val="outset" w:sz="6" w:space="0" w:color="000000"/>
              <w:right w:val="outset" w:sz="6" w:space="0" w:color="000000"/>
            </w:tcBorders>
            <w:vAlign w:val="center"/>
            <w:hideMark/>
          </w:tcPr>
          <w:p w:rsidR="00CA6B04" w:rsidRPr="008C5EB0" w:rsidRDefault="00CA6B04" w:rsidP="00EF7695">
            <w:pPr>
              <w:widowControl/>
              <w:spacing w:before="100" w:beforeAutospacing="1" w:after="100" w:afterAutospacing="1" w:line="360" w:lineRule="auto"/>
              <w:jc w:val="left"/>
              <w:rPr>
                <w:rFonts w:ascii="微软雅黑" w:eastAsia="微软雅黑" w:hAnsi="微软雅黑" w:cs="宋体"/>
                <w:kern w:val="0"/>
                <w:sz w:val="24"/>
                <w:szCs w:val="24"/>
              </w:rPr>
            </w:pPr>
            <w:r w:rsidRPr="008C5EB0">
              <w:rPr>
                <w:rFonts w:ascii="微软雅黑" w:eastAsia="微软雅黑" w:hAnsi="微软雅黑" w:cs="宋体"/>
                <w:kern w:val="0"/>
                <w:sz w:val="24"/>
                <w:szCs w:val="24"/>
              </w:rPr>
              <w:t>管理科学部</w:t>
            </w:r>
          </w:p>
        </w:tc>
        <w:tc>
          <w:tcPr>
            <w:tcW w:w="1722" w:type="dxa"/>
            <w:tcBorders>
              <w:top w:val="outset" w:sz="6" w:space="0" w:color="000000"/>
              <w:left w:val="outset" w:sz="6" w:space="0" w:color="000000"/>
              <w:bottom w:val="outset" w:sz="6" w:space="0" w:color="000000"/>
              <w:right w:val="outset" w:sz="6" w:space="0" w:color="000000"/>
            </w:tcBorders>
            <w:vAlign w:val="center"/>
            <w:hideMark/>
          </w:tcPr>
          <w:p w:rsidR="00CA6B04" w:rsidRPr="008C5EB0" w:rsidRDefault="00CA6B04" w:rsidP="00EF7695">
            <w:pPr>
              <w:widowControl/>
              <w:spacing w:before="100" w:beforeAutospacing="1" w:after="100" w:afterAutospacing="1" w:line="360" w:lineRule="auto"/>
              <w:jc w:val="center"/>
              <w:rPr>
                <w:rFonts w:ascii="微软雅黑" w:eastAsia="微软雅黑" w:hAnsi="微软雅黑" w:cs="宋体"/>
                <w:kern w:val="0"/>
                <w:sz w:val="24"/>
                <w:szCs w:val="24"/>
              </w:rPr>
            </w:pPr>
            <w:r w:rsidRPr="008C5EB0">
              <w:rPr>
                <w:rFonts w:ascii="微软雅黑" w:eastAsia="微软雅黑" w:hAnsi="微软雅黑" w:cs="宋体"/>
                <w:kern w:val="0"/>
                <w:sz w:val="24"/>
                <w:szCs w:val="24"/>
              </w:rPr>
              <w:t>62326898</w:t>
            </w:r>
          </w:p>
        </w:tc>
        <w:tc>
          <w:tcPr>
            <w:tcW w:w="2777" w:type="dxa"/>
            <w:tcBorders>
              <w:top w:val="outset" w:sz="6" w:space="0" w:color="000000"/>
              <w:left w:val="outset" w:sz="6" w:space="0" w:color="000000"/>
              <w:bottom w:val="outset" w:sz="6" w:space="0" w:color="000000"/>
              <w:right w:val="outset" w:sz="6" w:space="0" w:color="000000"/>
            </w:tcBorders>
            <w:vAlign w:val="center"/>
            <w:hideMark/>
          </w:tcPr>
          <w:p w:rsidR="00CA6B04" w:rsidRPr="008C5EB0" w:rsidRDefault="00CA6B04" w:rsidP="00EF7695">
            <w:pPr>
              <w:widowControl/>
              <w:spacing w:before="100" w:beforeAutospacing="1" w:after="100" w:afterAutospacing="1" w:line="360" w:lineRule="auto"/>
              <w:jc w:val="left"/>
              <w:rPr>
                <w:rFonts w:ascii="微软雅黑" w:eastAsia="微软雅黑" w:hAnsi="微软雅黑" w:cs="宋体"/>
                <w:kern w:val="0"/>
                <w:sz w:val="24"/>
                <w:szCs w:val="24"/>
              </w:rPr>
            </w:pPr>
            <w:r w:rsidRPr="008C5EB0">
              <w:rPr>
                <w:rFonts w:ascii="微软雅黑" w:eastAsia="微软雅黑" w:hAnsi="微软雅黑" w:cs="宋体"/>
                <w:kern w:val="0"/>
                <w:sz w:val="24"/>
                <w:szCs w:val="24"/>
              </w:rPr>
              <w:t>医学科学部</w:t>
            </w:r>
          </w:p>
        </w:tc>
        <w:tc>
          <w:tcPr>
            <w:tcW w:w="1841" w:type="dxa"/>
            <w:tcBorders>
              <w:top w:val="outset" w:sz="6" w:space="0" w:color="000000"/>
              <w:left w:val="outset" w:sz="6" w:space="0" w:color="000000"/>
              <w:bottom w:val="outset" w:sz="6" w:space="0" w:color="000000"/>
              <w:right w:val="outset" w:sz="6" w:space="0" w:color="000000"/>
            </w:tcBorders>
            <w:vAlign w:val="center"/>
            <w:hideMark/>
          </w:tcPr>
          <w:p w:rsidR="00CA6B04" w:rsidRPr="008C5EB0" w:rsidRDefault="00CA6B04" w:rsidP="00EF7695">
            <w:pPr>
              <w:widowControl/>
              <w:spacing w:before="100" w:beforeAutospacing="1" w:after="100" w:afterAutospacing="1" w:line="360" w:lineRule="auto"/>
              <w:jc w:val="center"/>
              <w:rPr>
                <w:rFonts w:ascii="微软雅黑" w:eastAsia="微软雅黑" w:hAnsi="微软雅黑" w:cs="宋体"/>
                <w:kern w:val="0"/>
                <w:sz w:val="24"/>
                <w:szCs w:val="24"/>
              </w:rPr>
            </w:pPr>
            <w:r w:rsidRPr="008C5EB0">
              <w:rPr>
                <w:rFonts w:ascii="微软雅黑" w:eastAsia="微软雅黑" w:hAnsi="微软雅黑" w:cs="宋体"/>
                <w:kern w:val="0"/>
                <w:sz w:val="24"/>
                <w:szCs w:val="24"/>
              </w:rPr>
              <w:t>62328991</w:t>
            </w:r>
          </w:p>
          <w:p w:rsidR="00CA6B04" w:rsidRPr="008C5EB0" w:rsidRDefault="00CA6B04" w:rsidP="00EF7695">
            <w:pPr>
              <w:widowControl/>
              <w:spacing w:before="100" w:beforeAutospacing="1" w:after="100" w:afterAutospacing="1" w:line="360" w:lineRule="auto"/>
              <w:jc w:val="center"/>
              <w:rPr>
                <w:rFonts w:ascii="微软雅黑" w:eastAsia="微软雅黑" w:hAnsi="微软雅黑" w:cs="宋体"/>
                <w:kern w:val="0"/>
                <w:sz w:val="24"/>
                <w:szCs w:val="24"/>
              </w:rPr>
            </w:pPr>
            <w:r w:rsidRPr="008C5EB0">
              <w:rPr>
                <w:rFonts w:ascii="微软雅黑" w:eastAsia="微软雅黑" w:hAnsi="微软雅黑" w:cs="宋体"/>
                <w:kern w:val="0"/>
                <w:sz w:val="24"/>
                <w:szCs w:val="24"/>
              </w:rPr>
              <w:t>62328941</w:t>
            </w:r>
          </w:p>
        </w:tc>
      </w:tr>
      <w:tr w:rsidR="00CA6B04" w:rsidRPr="008C5EB0" w:rsidTr="00EF7695">
        <w:trPr>
          <w:tblCellSpacing w:w="0" w:type="dxa"/>
          <w:jc w:val="center"/>
        </w:trPr>
        <w:tc>
          <w:tcPr>
            <w:tcW w:w="3352" w:type="dxa"/>
            <w:tcBorders>
              <w:top w:val="outset" w:sz="6" w:space="0" w:color="000000"/>
              <w:left w:val="outset" w:sz="6" w:space="0" w:color="000000"/>
              <w:bottom w:val="outset" w:sz="6" w:space="0" w:color="000000"/>
              <w:right w:val="outset" w:sz="6" w:space="0" w:color="000000"/>
            </w:tcBorders>
            <w:vAlign w:val="center"/>
            <w:hideMark/>
          </w:tcPr>
          <w:p w:rsidR="00CA6B04" w:rsidRPr="008C5EB0" w:rsidRDefault="00CA6B04" w:rsidP="00EF7695">
            <w:pPr>
              <w:widowControl/>
              <w:spacing w:before="100" w:beforeAutospacing="1" w:after="100" w:afterAutospacing="1" w:line="360" w:lineRule="auto"/>
              <w:jc w:val="left"/>
              <w:rPr>
                <w:rFonts w:ascii="微软雅黑" w:eastAsia="微软雅黑" w:hAnsi="微软雅黑" w:cs="宋体"/>
                <w:kern w:val="0"/>
                <w:sz w:val="24"/>
                <w:szCs w:val="24"/>
              </w:rPr>
            </w:pPr>
            <w:r w:rsidRPr="008C5EB0">
              <w:rPr>
                <w:rFonts w:ascii="微软雅黑" w:eastAsia="微软雅黑" w:hAnsi="微软雅黑" w:cs="宋体"/>
                <w:kern w:val="0"/>
                <w:sz w:val="24"/>
                <w:szCs w:val="24"/>
              </w:rPr>
              <w:t>办公室</w:t>
            </w:r>
          </w:p>
        </w:tc>
        <w:tc>
          <w:tcPr>
            <w:tcW w:w="1722" w:type="dxa"/>
            <w:tcBorders>
              <w:top w:val="outset" w:sz="6" w:space="0" w:color="000000"/>
              <w:left w:val="outset" w:sz="6" w:space="0" w:color="000000"/>
              <w:bottom w:val="outset" w:sz="6" w:space="0" w:color="000000"/>
              <w:right w:val="outset" w:sz="6" w:space="0" w:color="000000"/>
            </w:tcBorders>
            <w:vAlign w:val="center"/>
            <w:hideMark/>
          </w:tcPr>
          <w:p w:rsidR="00CA6B04" w:rsidRPr="008C5EB0" w:rsidRDefault="00CA6B04" w:rsidP="00EF7695">
            <w:pPr>
              <w:widowControl/>
              <w:spacing w:before="100" w:beforeAutospacing="1" w:after="100" w:afterAutospacing="1" w:line="360" w:lineRule="auto"/>
              <w:jc w:val="center"/>
              <w:rPr>
                <w:rFonts w:ascii="微软雅黑" w:eastAsia="微软雅黑" w:hAnsi="微软雅黑" w:cs="宋体"/>
                <w:kern w:val="0"/>
                <w:sz w:val="24"/>
                <w:szCs w:val="24"/>
              </w:rPr>
            </w:pPr>
            <w:r w:rsidRPr="008C5EB0">
              <w:rPr>
                <w:rFonts w:ascii="微软雅黑" w:eastAsia="微软雅黑" w:hAnsi="微软雅黑" w:cs="宋体"/>
                <w:kern w:val="0"/>
                <w:sz w:val="24"/>
                <w:szCs w:val="24"/>
              </w:rPr>
              <w:t>62327087</w:t>
            </w:r>
          </w:p>
        </w:tc>
        <w:tc>
          <w:tcPr>
            <w:tcW w:w="2777" w:type="dxa"/>
            <w:tcBorders>
              <w:top w:val="outset" w:sz="6" w:space="0" w:color="000000"/>
              <w:left w:val="outset" w:sz="6" w:space="0" w:color="000000"/>
              <w:bottom w:val="outset" w:sz="6" w:space="0" w:color="000000"/>
              <w:right w:val="outset" w:sz="6" w:space="0" w:color="000000"/>
            </w:tcBorders>
            <w:vAlign w:val="center"/>
            <w:hideMark/>
          </w:tcPr>
          <w:p w:rsidR="00CA6B04" w:rsidRPr="008C5EB0" w:rsidRDefault="00CA6B04" w:rsidP="00EF7695">
            <w:pPr>
              <w:widowControl/>
              <w:spacing w:before="100" w:beforeAutospacing="1" w:after="100" w:afterAutospacing="1" w:line="360" w:lineRule="auto"/>
              <w:jc w:val="left"/>
              <w:rPr>
                <w:rFonts w:ascii="微软雅黑" w:eastAsia="微软雅黑" w:hAnsi="微软雅黑" w:cs="宋体"/>
                <w:kern w:val="0"/>
                <w:sz w:val="24"/>
                <w:szCs w:val="24"/>
              </w:rPr>
            </w:pPr>
            <w:r w:rsidRPr="008C5EB0">
              <w:rPr>
                <w:rFonts w:ascii="微软雅黑" w:eastAsia="微软雅黑" w:hAnsi="微软雅黑" w:cs="宋体"/>
                <w:kern w:val="0"/>
                <w:sz w:val="24"/>
                <w:szCs w:val="24"/>
              </w:rPr>
              <w:t>计划局</w:t>
            </w:r>
          </w:p>
        </w:tc>
        <w:tc>
          <w:tcPr>
            <w:tcW w:w="1841" w:type="dxa"/>
            <w:tcBorders>
              <w:top w:val="outset" w:sz="6" w:space="0" w:color="000000"/>
              <w:left w:val="outset" w:sz="6" w:space="0" w:color="000000"/>
              <w:bottom w:val="outset" w:sz="6" w:space="0" w:color="000000"/>
              <w:right w:val="outset" w:sz="6" w:space="0" w:color="000000"/>
            </w:tcBorders>
            <w:vAlign w:val="center"/>
            <w:hideMark/>
          </w:tcPr>
          <w:p w:rsidR="00CA6B04" w:rsidRPr="008C5EB0" w:rsidRDefault="00CA6B04" w:rsidP="00EF7695">
            <w:pPr>
              <w:widowControl/>
              <w:spacing w:before="100" w:beforeAutospacing="1" w:after="100" w:afterAutospacing="1" w:line="360" w:lineRule="auto"/>
              <w:jc w:val="center"/>
              <w:rPr>
                <w:rFonts w:ascii="微软雅黑" w:eastAsia="微软雅黑" w:hAnsi="微软雅黑" w:cs="宋体"/>
                <w:kern w:val="0"/>
                <w:sz w:val="24"/>
                <w:szCs w:val="24"/>
              </w:rPr>
            </w:pPr>
            <w:r w:rsidRPr="008C5EB0">
              <w:rPr>
                <w:rFonts w:ascii="微软雅黑" w:eastAsia="微软雅黑" w:hAnsi="微软雅黑" w:cs="宋体"/>
                <w:kern w:val="0"/>
                <w:sz w:val="24"/>
                <w:szCs w:val="24"/>
              </w:rPr>
              <w:t>62326980</w:t>
            </w:r>
          </w:p>
        </w:tc>
      </w:tr>
      <w:tr w:rsidR="00CA6B04" w:rsidRPr="008C5EB0" w:rsidTr="00EF7695">
        <w:trPr>
          <w:tblCellSpacing w:w="0" w:type="dxa"/>
          <w:jc w:val="center"/>
        </w:trPr>
        <w:tc>
          <w:tcPr>
            <w:tcW w:w="3352" w:type="dxa"/>
            <w:tcBorders>
              <w:top w:val="outset" w:sz="6" w:space="0" w:color="000000"/>
              <w:left w:val="outset" w:sz="6" w:space="0" w:color="000000"/>
              <w:bottom w:val="outset" w:sz="6" w:space="0" w:color="000000"/>
              <w:right w:val="outset" w:sz="6" w:space="0" w:color="000000"/>
            </w:tcBorders>
            <w:vAlign w:val="center"/>
            <w:hideMark/>
          </w:tcPr>
          <w:p w:rsidR="00CA6B04" w:rsidRPr="008C5EB0" w:rsidRDefault="00CA6B04" w:rsidP="00EF7695">
            <w:pPr>
              <w:widowControl/>
              <w:spacing w:before="100" w:beforeAutospacing="1" w:after="100" w:afterAutospacing="1" w:line="360" w:lineRule="auto"/>
              <w:jc w:val="left"/>
              <w:rPr>
                <w:rFonts w:ascii="微软雅黑" w:eastAsia="微软雅黑" w:hAnsi="微软雅黑" w:cs="宋体"/>
                <w:kern w:val="0"/>
                <w:sz w:val="24"/>
                <w:szCs w:val="24"/>
              </w:rPr>
            </w:pPr>
            <w:r w:rsidRPr="008C5EB0">
              <w:rPr>
                <w:rFonts w:ascii="微软雅黑" w:eastAsia="微软雅黑" w:hAnsi="微软雅黑" w:cs="宋体"/>
                <w:kern w:val="0"/>
                <w:sz w:val="24"/>
                <w:szCs w:val="24"/>
              </w:rPr>
              <w:t>政策局</w:t>
            </w:r>
          </w:p>
        </w:tc>
        <w:tc>
          <w:tcPr>
            <w:tcW w:w="1722" w:type="dxa"/>
            <w:tcBorders>
              <w:top w:val="outset" w:sz="6" w:space="0" w:color="000000"/>
              <w:left w:val="outset" w:sz="6" w:space="0" w:color="000000"/>
              <w:bottom w:val="outset" w:sz="6" w:space="0" w:color="000000"/>
              <w:right w:val="outset" w:sz="6" w:space="0" w:color="000000"/>
            </w:tcBorders>
            <w:vAlign w:val="center"/>
            <w:hideMark/>
          </w:tcPr>
          <w:p w:rsidR="00CA6B04" w:rsidRPr="008C5EB0" w:rsidRDefault="00CA6B04" w:rsidP="00EF7695">
            <w:pPr>
              <w:widowControl/>
              <w:spacing w:before="100" w:beforeAutospacing="1" w:after="100" w:afterAutospacing="1" w:line="360" w:lineRule="auto"/>
              <w:jc w:val="center"/>
              <w:rPr>
                <w:rFonts w:ascii="微软雅黑" w:eastAsia="微软雅黑" w:hAnsi="微软雅黑" w:cs="宋体"/>
                <w:kern w:val="0"/>
                <w:sz w:val="24"/>
                <w:szCs w:val="24"/>
              </w:rPr>
            </w:pPr>
            <w:r w:rsidRPr="008C5EB0">
              <w:rPr>
                <w:rFonts w:ascii="微软雅黑" w:eastAsia="微软雅黑" w:hAnsi="微软雅黑" w:cs="宋体"/>
                <w:kern w:val="0"/>
                <w:sz w:val="24"/>
                <w:szCs w:val="24"/>
              </w:rPr>
              <w:t>62326986</w:t>
            </w:r>
          </w:p>
        </w:tc>
        <w:tc>
          <w:tcPr>
            <w:tcW w:w="2777" w:type="dxa"/>
            <w:tcBorders>
              <w:top w:val="outset" w:sz="6" w:space="0" w:color="000000"/>
              <w:left w:val="outset" w:sz="6" w:space="0" w:color="000000"/>
              <w:bottom w:val="outset" w:sz="6" w:space="0" w:color="000000"/>
              <w:right w:val="outset" w:sz="6" w:space="0" w:color="000000"/>
            </w:tcBorders>
            <w:vAlign w:val="center"/>
            <w:hideMark/>
          </w:tcPr>
          <w:p w:rsidR="00CA6B04" w:rsidRPr="008C5EB0" w:rsidRDefault="00CA6B04" w:rsidP="00EF7695">
            <w:pPr>
              <w:widowControl/>
              <w:spacing w:before="100" w:beforeAutospacing="1" w:after="100" w:afterAutospacing="1" w:line="360" w:lineRule="auto"/>
              <w:jc w:val="left"/>
              <w:rPr>
                <w:rFonts w:ascii="微软雅黑" w:eastAsia="微软雅黑" w:hAnsi="微软雅黑" w:cs="宋体"/>
                <w:kern w:val="0"/>
                <w:sz w:val="24"/>
                <w:szCs w:val="24"/>
              </w:rPr>
            </w:pPr>
            <w:r w:rsidRPr="008C5EB0">
              <w:rPr>
                <w:rFonts w:ascii="微软雅黑" w:eastAsia="微软雅黑" w:hAnsi="微软雅黑" w:cs="宋体"/>
                <w:kern w:val="0"/>
                <w:sz w:val="24"/>
                <w:szCs w:val="24"/>
              </w:rPr>
              <w:t>财务局</w:t>
            </w:r>
          </w:p>
        </w:tc>
        <w:tc>
          <w:tcPr>
            <w:tcW w:w="1841" w:type="dxa"/>
            <w:tcBorders>
              <w:top w:val="outset" w:sz="6" w:space="0" w:color="000000"/>
              <w:left w:val="outset" w:sz="6" w:space="0" w:color="000000"/>
              <w:bottom w:val="outset" w:sz="6" w:space="0" w:color="000000"/>
              <w:right w:val="outset" w:sz="6" w:space="0" w:color="000000"/>
            </w:tcBorders>
            <w:vAlign w:val="center"/>
            <w:hideMark/>
          </w:tcPr>
          <w:p w:rsidR="00CA6B04" w:rsidRPr="008C5EB0" w:rsidRDefault="00CA6B04" w:rsidP="00EF7695">
            <w:pPr>
              <w:widowControl/>
              <w:spacing w:before="100" w:beforeAutospacing="1" w:after="100" w:afterAutospacing="1" w:line="360" w:lineRule="auto"/>
              <w:jc w:val="center"/>
              <w:rPr>
                <w:rFonts w:ascii="微软雅黑" w:eastAsia="微软雅黑" w:hAnsi="微软雅黑" w:cs="宋体"/>
                <w:kern w:val="0"/>
                <w:sz w:val="24"/>
                <w:szCs w:val="24"/>
              </w:rPr>
            </w:pPr>
            <w:r w:rsidRPr="008C5EB0">
              <w:rPr>
                <w:rFonts w:ascii="微软雅黑" w:eastAsia="微软雅黑" w:hAnsi="微软雅黑" w:cs="宋体"/>
                <w:kern w:val="0"/>
                <w:sz w:val="24"/>
                <w:szCs w:val="24"/>
              </w:rPr>
              <w:t>62327016</w:t>
            </w:r>
          </w:p>
        </w:tc>
      </w:tr>
      <w:tr w:rsidR="00CA6B04" w:rsidRPr="008C5EB0" w:rsidTr="00EF7695">
        <w:trPr>
          <w:trHeight w:val="471"/>
          <w:tblCellSpacing w:w="0" w:type="dxa"/>
          <w:jc w:val="center"/>
        </w:trPr>
        <w:tc>
          <w:tcPr>
            <w:tcW w:w="3352" w:type="dxa"/>
            <w:tcBorders>
              <w:top w:val="outset" w:sz="6" w:space="0" w:color="000000"/>
              <w:left w:val="outset" w:sz="6" w:space="0" w:color="000000"/>
              <w:bottom w:val="outset" w:sz="6" w:space="0" w:color="000000"/>
              <w:right w:val="outset" w:sz="6" w:space="0" w:color="000000"/>
            </w:tcBorders>
            <w:vAlign w:val="center"/>
            <w:hideMark/>
          </w:tcPr>
          <w:p w:rsidR="00CA6B04" w:rsidRPr="008C5EB0" w:rsidRDefault="00CA6B04" w:rsidP="00EF7695">
            <w:pPr>
              <w:widowControl/>
              <w:spacing w:before="100" w:beforeAutospacing="1" w:after="100" w:afterAutospacing="1" w:line="360" w:lineRule="auto"/>
              <w:jc w:val="left"/>
              <w:rPr>
                <w:rFonts w:ascii="微软雅黑" w:eastAsia="微软雅黑" w:hAnsi="微软雅黑" w:cs="宋体"/>
                <w:kern w:val="0"/>
                <w:sz w:val="24"/>
                <w:szCs w:val="24"/>
              </w:rPr>
            </w:pPr>
            <w:r w:rsidRPr="008C5EB0">
              <w:rPr>
                <w:rFonts w:ascii="微软雅黑" w:eastAsia="微软雅黑" w:hAnsi="微软雅黑" w:cs="宋体"/>
                <w:kern w:val="0"/>
                <w:sz w:val="24"/>
                <w:szCs w:val="24"/>
              </w:rPr>
              <w:t>国际合作局</w:t>
            </w:r>
          </w:p>
        </w:tc>
        <w:tc>
          <w:tcPr>
            <w:tcW w:w="1722" w:type="dxa"/>
            <w:tcBorders>
              <w:top w:val="outset" w:sz="6" w:space="0" w:color="000000"/>
              <w:left w:val="outset" w:sz="6" w:space="0" w:color="000000"/>
              <w:bottom w:val="outset" w:sz="6" w:space="0" w:color="000000"/>
              <w:right w:val="outset" w:sz="6" w:space="0" w:color="000000"/>
            </w:tcBorders>
            <w:vAlign w:val="center"/>
            <w:hideMark/>
          </w:tcPr>
          <w:p w:rsidR="00CA6B04" w:rsidRPr="008C5EB0" w:rsidRDefault="00CA6B04" w:rsidP="00EF7695">
            <w:pPr>
              <w:widowControl/>
              <w:spacing w:before="100" w:beforeAutospacing="1" w:after="100" w:afterAutospacing="1" w:line="360" w:lineRule="auto"/>
              <w:jc w:val="center"/>
              <w:rPr>
                <w:rFonts w:ascii="微软雅黑" w:eastAsia="微软雅黑" w:hAnsi="微软雅黑" w:cs="宋体"/>
                <w:kern w:val="0"/>
                <w:sz w:val="24"/>
                <w:szCs w:val="24"/>
              </w:rPr>
            </w:pPr>
            <w:r w:rsidRPr="008C5EB0">
              <w:rPr>
                <w:rFonts w:ascii="微软雅黑" w:eastAsia="微软雅黑" w:hAnsi="微软雅黑" w:cs="宋体"/>
                <w:kern w:val="0"/>
                <w:sz w:val="24"/>
                <w:szCs w:val="24"/>
              </w:rPr>
              <w:t>62326943</w:t>
            </w:r>
          </w:p>
        </w:tc>
        <w:tc>
          <w:tcPr>
            <w:tcW w:w="2777" w:type="dxa"/>
            <w:tcBorders>
              <w:top w:val="outset" w:sz="6" w:space="0" w:color="000000"/>
              <w:left w:val="outset" w:sz="6" w:space="0" w:color="000000"/>
              <w:bottom w:val="outset" w:sz="6" w:space="0" w:color="000000"/>
              <w:right w:val="outset" w:sz="6" w:space="0" w:color="000000"/>
            </w:tcBorders>
            <w:vAlign w:val="center"/>
            <w:hideMark/>
          </w:tcPr>
          <w:p w:rsidR="00CA6B04" w:rsidRPr="008C5EB0" w:rsidRDefault="00CA6B04" w:rsidP="00EF7695">
            <w:pPr>
              <w:widowControl/>
              <w:spacing w:before="100" w:beforeAutospacing="1" w:after="100" w:afterAutospacing="1" w:line="360" w:lineRule="auto"/>
              <w:jc w:val="left"/>
              <w:rPr>
                <w:rFonts w:ascii="微软雅黑" w:eastAsia="微软雅黑" w:hAnsi="微软雅黑" w:cs="宋体"/>
                <w:kern w:val="0"/>
                <w:sz w:val="24"/>
                <w:szCs w:val="24"/>
              </w:rPr>
            </w:pPr>
            <w:r w:rsidRPr="008C5EB0">
              <w:rPr>
                <w:rFonts w:ascii="微软雅黑" w:eastAsia="微软雅黑" w:hAnsi="微软雅黑" w:cs="宋体"/>
                <w:kern w:val="0"/>
                <w:sz w:val="24"/>
                <w:szCs w:val="24"/>
              </w:rPr>
              <w:t>科研诚信建设办公室</w:t>
            </w:r>
          </w:p>
        </w:tc>
        <w:tc>
          <w:tcPr>
            <w:tcW w:w="1841" w:type="dxa"/>
            <w:tcBorders>
              <w:top w:val="outset" w:sz="6" w:space="0" w:color="000000"/>
              <w:left w:val="outset" w:sz="6" w:space="0" w:color="000000"/>
              <w:bottom w:val="outset" w:sz="6" w:space="0" w:color="000000"/>
              <w:right w:val="outset" w:sz="6" w:space="0" w:color="000000"/>
            </w:tcBorders>
            <w:vAlign w:val="center"/>
            <w:hideMark/>
          </w:tcPr>
          <w:p w:rsidR="00CA6B04" w:rsidRPr="008C5EB0" w:rsidRDefault="00CA6B04" w:rsidP="00EF7695">
            <w:pPr>
              <w:widowControl/>
              <w:spacing w:before="100" w:beforeAutospacing="1" w:after="100" w:afterAutospacing="1" w:line="360" w:lineRule="auto"/>
              <w:jc w:val="center"/>
              <w:rPr>
                <w:rFonts w:ascii="微软雅黑" w:eastAsia="微软雅黑" w:hAnsi="微软雅黑" w:cs="宋体"/>
                <w:kern w:val="0"/>
                <w:sz w:val="24"/>
                <w:szCs w:val="24"/>
              </w:rPr>
            </w:pPr>
            <w:r w:rsidRPr="008C5EB0">
              <w:rPr>
                <w:rFonts w:ascii="微软雅黑" w:eastAsia="微软雅黑" w:hAnsi="微软雅黑" w:cs="宋体"/>
                <w:kern w:val="0"/>
                <w:sz w:val="24"/>
                <w:szCs w:val="24"/>
              </w:rPr>
              <w:t>62325544</w:t>
            </w:r>
          </w:p>
        </w:tc>
      </w:tr>
    </w:tbl>
    <w:p w:rsidR="00CA6B04" w:rsidRPr="00BD7A41" w:rsidRDefault="00CA6B04" w:rsidP="00EF7695">
      <w:pPr>
        <w:spacing w:line="360" w:lineRule="auto"/>
        <w:rPr>
          <w:rFonts w:ascii="微软雅黑" w:eastAsia="微软雅黑" w:hAnsi="微软雅黑"/>
          <w:sz w:val="24"/>
          <w:szCs w:val="24"/>
        </w:rPr>
      </w:pPr>
    </w:p>
    <w:sectPr w:rsidR="00CA6B04" w:rsidRPr="00BD7A41" w:rsidSect="00EF7695">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6507" w:rsidRDefault="00A76507" w:rsidP="00661CCA">
      <w:r>
        <w:separator/>
      </w:r>
    </w:p>
  </w:endnote>
  <w:endnote w:type="continuationSeparator" w:id="1">
    <w:p w:rsidR="00A76507" w:rsidRDefault="00A76507" w:rsidP="00661CCA">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微软雅黑">
    <w:panose1 w:val="020B0503020204020204"/>
    <w:charset w:val="86"/>
    <w:family w:val="swiss"/>
    <w:pitch w:val="variable"/>
    <w:sig w:usb0="80000287" w:usb1="280F3C52"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6507" w:rsidRDefault="00A76507" w:rsidP="00661CCA">
      <w:r>
        <w:separator/>
      </w:r>
    </w:p>
  </w:footnote>
  <w:footnote w:type="continuationSeparator" w:id="1">
    <w:p w:rsidR="00A76507" w:rsidRDefault="00A76507" w:rsidP="00661CC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DF22DA"/>
    <w:multiLevelType w:val="hybridMultilevel"/>
    <w:tmpl w:val="82F6BF9C"/>
    <w:lvl w:ilvl="0" w:tplc="35625524">
      <w:start w:val="1"/>
      <w:numFmt w:val="bullet"/>
      <w:lvlText w:val="•"/>
      <w:lvlJc w:val="left"/>
      <w:pPr>
        <w:tabs>
          <w:tab w:val="num" w:pos="720"/>
        </w:tabs>
        <w:ind w:left="720" w:hanging="360"/>
      </w:pPr>
      <w:rPr>
        <w:rFonts w:ascii="Arial" w:hAnsi="Arial" w:hint="default"/>
      </w:rPr>
    </w:lvl>
    <w:lvl w:ilvl="1" w:tplc="A0881F60" w:tentative="1">
      <w:start w:val="1"/>
      <w:numFmt w:val="bullet"/>
      <w:lvlText w:val="•"/>
      <w:lvlJc w:val="left"/>
      <w:pPr>
        <w:tabs>
          <w:tab w:val="num" w:pos="1440"/>
        </w:tabs>
        <w:ind w:left="1440" w:hanging="360"/>
      </w:pPr>
      <w:rPr>
        <w:rFonts w:ascii="Arial" w:hAnsi="Arial" w:hint="default"/>
      </w:rPr>
    </w:lvl>
    <w:lvl w:ilvl="2" w:tplc="ECDA2396" w:tentative="1">
      <w:start w:val="1"/>
      <w:numFmt w:val="bullet"/>
      <w:lvlText w:val="•"/>
      <w:lvlJc w:val="left"/>
      <w:pPr>
        <w:tabs>
          <w:tab w:val="num" w:pos="2160"/>
        </w:tabs>
        <w:ind w:left="2160" w:hanging="360"/>
      </w:pPr>
      <w:rPr>
        <w:rFonts w:ascii="Arial" w:hAnsi="Arial" w:hint="default"/>
      </w:rPr>
    </w:lvl>
    <w:lvl w:ilvl="3" w:tplc="7654D2BA" w:tentative="1">
      <w:start w:val="1"/>
      <w:numFmt w:val="bullet"/>
      <w:lvlText w:val="•"/>
      <w:lvlJc w:val="left"/>
      <w:pPr>
        <w:tabs>
          <w:tab w:val="num" w:pos="2880"/>
        </w:tabs>
        <w:ind w:left="2880" w:hanging="360"/>
      </w:pPr>
      <w:rPr>
        <w:rFonts w:ascii="Arial" w:hAnsi="Arial" w:hint="default"/>
      </w:rPr>
    </w:lvl>
    <w:lvl w:ilvl="4" w:tplc="AB1CC32C" w:tentative="1">
      <w:start w:val="1"/>
      <w:numFmt w:val="bullet"/>
      <w:lvlText w:val="•"/>
      <w:lvlJc w:val="left"/>
      <w:pPr>
        <w:tabs>
          <w:tab w:val="num" w:pos="3600"/>
        </w:tabs>
        <w:ind w:left="3600" w:hanging="360"/>
      </w:pPr>
      <w:rPr>
        <w:rFonts w:ascii="Arial" w:hAnsi="Arial" w:hint="default"/>
      </w:rPr>
    </w:lvl>
    <w:lvl w:ilvl="5" w:tplc="092A1568" w:tentative="1">
      <w:start w:val="1"/>
      <w:numFmt w:val="bullet"/>
      <w:lvlText w:val="•"/>
      <w:lvlJc w:val="left"/>
      <w:pPr>
        <w:tabs>
          <w:tab w:val="num" w:pos="4320"/>
        </w:tabs>
        <w:ind w:left="4320" w:hanging="360"/>
      </w:pPr>
      <w:rPr>
        <w:rFonts w:ascii="Arial" w:hAnsi="Arial" w:hint="default"/>
      </w:rPr>
    </w:lvl>
    <w:lvl w:ilvl="6" w:tplc="ACE8D0AA" w:tentative="1">
      <w:start w:val="1"/>
      <w:numFmt w:val="bullet"/>
      <w:lvlText w:val="•"/>
      <w:lvlJc w:val="left"/>
      <w:pPr>
        <w:tabs>
          <w:tab w:val="num" w:pos="5040"/>
        </w:tabs>
        <w:ind w:left="5040" w:hanging="360"/>
      </w:pPr>
      <w:rPr>
        <w:rFonts w:ascii="Arial" w:hAnsi="Arial" w:hint="default"/>
      </w:rPr>
    </w:lvl>
    <w:lvl w:ilvl="7" w:tplc="C9F67A9C" w:tentative="1">
      <w:start w:val="1"/>
      <w:numFmt w:val="bullet"/>
      <w:lvlText w:val="•"/>
      <w:lvlJc w:val="left"/>
      <w:pPr>
        <w:tabs>
          <w:tab w:val="num" w:pos="5760"/>
        </w:tabs>
        <w:ind w:left="5760" w:hanging="360"/>
      </w:pPr>
      <w:rPr>
        <w:rFonts w:ascii="Arial" w:hAnsi="Arial" w:hint="default"/>
      </w:rPr>
    </w:lvl>
    <w:lvl w:ilvl="8" w:tplc="0E0C610C" w:tentative="1">
      <w:start w:val="1"/>
      <w:numFmt w:val="bullet"/>
      <w:lvlText w:val="•"/>
      <w:lvlJc w:val="left"/>
      <w:pPr>
        <w:tabs>
          <w:tab w:val="num" w:pos="6480"/>
        </w:tabs>
        <w:ind w:left="6480" w:hanging="360"/>
      </w:pPr>
      <w:rPr>
        <w:rFonts w:ascii="Arial" w:hAnsi="Arial" w:hint="default"/>
      </w:rPr>
    </w:lvl>
  </w:abstractNum>
  <w:abstractNum w:abstractNumId="1">
    <w:nsid w:val="2E7E4236"/>
    <w:multiLevelType w:val="hybridMultilevel"/>
    <w:tmpl w:val="B6AED6B6"/>
    <w:lvl w:ilvl="0" w:tplc="DA92A0B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53437CD"/>
    <w:multiLevelType w:val="hybridMultilevel"/>
    <w:tmpl w:val="80CCA426"/>
    <w:lvl w:ilvl="0" w:tplc="FA7E3C16">
      <w:start w:val="6"/>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00F1EDB"/>
    <w:multiLevelType w:val="hybridMultilevel"/>
    <w:tmpl w:val="D276B1C0"/>
    <w:lvl w:ilvl="0" w:tplc="A386BE1E">
      <w:start w:val="1"/>
      <w:numFmt w:val="bullet"/>
      <w:lvlText w:val="•"/>
      <w:lvlJc w:val="left"/>
      <w:pPr>
        <w:tabs>
          <w:tab w:val="num" w:pos="720"/>
        </w:tabs>
        <w:ind w:left="720" w:hanging="360"/>
      </w:pPr>
      <w:rPr>
        <w:rFonts w:ascii="Arial" w:hAnsi="Arial" w:hint="default"/>
      </w:rPr>
    </w:lvl>
    <w:lvl w:ilvl="1" w:tplc="FC805C32" w:tentative="1">
      <w:start w:val="1"/>
      <w:numFmt w:val="bullet"/>
      <w:lvlText w:val="•"/>
      <w:lvlJc w:val="left"/>
      <w:pPr>
        <w:tabs>
          <w:tab w:val="num" w:pos="1440"/>
        </w:tabs>
        <w:ind w:left="1440" w:hanging="360"/>
      </w:pPr>
      <w:rPr>
        <w:rFonts w:ascii="Arial" w:hAnsi="Arial" w:hint="default"/>
      </w:rPr>
    </w:lvl>
    <w:lvl w:ilvl="2" w:tplc="55CA9FB4" w:tentative="1">
      <w:start w:val="1"/>
      <w:numFmt w:val="bullet"/>
      <w:lvlText w:val="•"/>
      <w:lvlJc w:val="left"/>
      <w:pPr>
        <w:tabs>
          <w:tab w:val="num" w:pos="2160"/>
        </w:tabs>
        <w:ind w:left="2160" w:hanging="360"/>
      </w:pPr>
      <w:rPr>
        <w:rFonts w:ascii="Arial" w:hAnsi="Arial" w:hint="default"/>
      </w:rPr>
    </w:lvl>
    <w:lvl w:ilvl="3" w:tplc="56BE14F0" w:tentative="1">
      <w:start w:val="1"/>
      <w:numFmt w:val="bullet"/>
      <w:lvlText w:val="•"/>
      <w:lvlJc w:val="left"/>
      <w:pPr>
        <w:tabs>
          <w:tab w:val="num" w:pos="2880"/>
        </w:tabs>
        <w:ind w:left="2880" w:hanging="360"/>
      </w:pPr>
      <w:rPr>
        <w:rFonts w:ascii="Arial" w:hAnsi="Arial" w:hint="default"/>
      </w:rPr>
    </w:lvl>
    <w:lvl w:ilvl="4" w:tplc="97484B56" w:tentative="1">
      <w:start w:val="1"/>
      <w:numFmt w:val="bullet"/>
      <w:lvlText w:val="•"/>
      <w:lvlJc w:val="left"/>
      <w:pPr>
        <w:tabs>
          <w:tab w:val="num" w:pos="3600"/>
        </w:tabs>
        <w:ind w:left="3600" w:hanging="360"/>
      </w:pPr>
      <w:rPr>
        <w:rFonts w:ascii="Arial" w:hAnsi="Arial" w:hint="default"/>
      </w:rPr>
    </w:lvl>
    <w:lvl w:ilvl="5" w:tplc="AAEA42C4" w:tentative="1">
      <w:start w:val="1"/>
      <w:numFmt w:val="bullet"/>
      <w:lvlText w:val="•"/>
      <w:lvlJc w:val="left"/>
      <w:pPr>
        <w:tabs>
          <w:tab w:val="num" w:pos="4320"/>
        </w:tabs>
        <w:ind w:left="4320" w:hanging="360"/>
      </w:pPr>
      <w:rPr>
        <w:rFonts w:ascii="Arial" w:hAnsi="Arial" w:hint="default"/>
      </w:rPr>
    </w:lvl>
    <w:lvl w:ilvl="6" w:tplc="B74C4DB0" w:tentative="1">
      <w:start w:val="1"/>
      <w:numFmt w:val="bullet"/>
      <w:lvlText w:val="•"/>
      <w:lvlJc w:val="left"/>
      <w:pPr>
        <w:tabs>
          <w:tab w:val="num" w:pos="5040"/>
        </w:tabs>
        <w:ind w:left="5040" w:hanging="360"/>
      </w:pPr>
      <w:rPr>
        <w:rFonts w:ascii="Arial" w:hAnsi="Arial" w:hint="default"/>
      </w:rPr>
    </w:lvl>
    <w:lvl w:ilvl="7" w:tplc="D8C45200" w:tentative="1">
      <w:start w:val="1"/>
      <w:numFmt w:val="bullet"/>
      <w:lvlText w:val="•"/>
      <w:lvlJc w:val="left"/>
      <w:pPr>
        <w:tabs>
          <w:tab w:val="num" w:pos="5760"/>
        </w:tabs>
        <w:ind w:left="5760" w:hanging="360"/>
      </w:pPr>
      <w:rPr>
        <w:rFonts w:ascii="Arial" w:hAnsi="Arial" w:hint="default"/>
      </w:rPr>
    </w:lvl>
    <w:lvl w:ilvl="8" w:tplc="2E1C3374" w:tentative="1">
      <w:start w:val="1"/>
      <w:numFmt w:val="bullet"/>
      <w:lvlText w:val="•"/>
      <w:lvlJc w:val="left"/>
      <w:pPr>
        <w:tabs>
          <w:tab w:val="num" w:pos="6480"/>
        </w:tabs>
        <w:ind w:left="6480" w:hanging="360"/>
      </w:pPr>
      <w:rPr>
        <w:rFonts w:ascii="Arial" w:hAnsi="Arial" w:hint="default"/>
      </w:rPr>
    </w:lvl>
  </w:abstractNum>
  <w:abstractNum w:abstractNumId="4">
    <w:nsid w:val="653B6570"/>
    <w:multiLevelType w:val="hybridMultilevel"/>
    <w:tmpl w:val="A5D8DABC"/>
    <w:lvl w:ilvl="0" w:tplc="F0A6A36E">
      <w:start w:val="1"/>
      <w:numFmt w:val="bullet"/>
      <w:lvlText w:val="•"/>
      <w:lvlJc w:val="left"/>
      <w:pPr>
        <w:tabs>
          <w:tab w:val="num" w:pos="720"/>
        </w:tabs>
        <w:ind w:left="720" w:hanging="360"/>
      </w:pPr>
      <w:rPr>
        <w:rFonts w:ascii="Arial" w:hAnsi="Arial" w:hint="default"/>
      </w:rPr>
    </w:lvl>
    <w:lvl w:ilvl="1" w:tplc="500E7B92" w:tentative="1">
      <w:start w:val="1"/>
      <w:numFmt w:val="bullet"/>
      <w:lvlText w:val="•"/>
      <w:lvlJc w:val="left"/>
      <w:pPr>
        <w:tabs>
          <w:tab w:val="num" w:pos="1440"/>
        </w:tabs>
        <w:ind w:left="1440" w:hanging="360"/>
      </w:pPr>
      <w:rPr>
        <w:rFonts w:ascii="Arial" w:hAnsi="Arial" w:hint="default"/>
      </w:rPr>
    </w:lvl>
    <w:lvl w:ilvl="2" w:tplc="2084D0FA" w:tentative="1">
      <w:start w:val="1"/>
      <w:numFmt w:val="bullet"/>
      <w:lvlText w:val="•"/>
      <w:lvlJc w:val="left"/>
      <w:pPr>
        <w:tabs>
          <w:tab w:val="num" w:pos="2160"/>
        </w:tabs>
        <w:ind w:left="2160" w:hanging="360"/>
      </w:pPr>
      <w:rPr>
        <w:rFonts w:ascii="Arial" w:hAnsi="Arial" w:hint="default"/>
      </w:rPr>
    </w:lvl>
    <w:lvl w:ilvl="3" w:tplc="823A8BE6" w:tentative="1">
      <w:start w:val="1"/>
      <w:numFmt w:val="bullet"/>
      <w:lvlText w:val="•"/>
      <w:lvlJc w:val="left"/>
      <w:pPr>
        <w:tabs>
          <w:tab w:val="num" w:pos="2880"/>
        </w:tabs>
        <w:ind w:left="2880" w:hanging="360"/>
      </w:pPr>
      <w:rPr>
        <w:rFonts w:ascii="Arial" w:hAnsi="Arial" w:hint="default"/>
      </w:rPr>
    </w:lvl>
    <w:lvl w:ilvl="4" w:tplc="98A0DA4C" w:tentative="1">
      <w:start w:val="1"/>
      <w:numFmt w:val="bullet"/>
      <w:lvlText w:val="•"/>
      <w:lvlJc w:val="left"/>
      <w:pPr>
        <w:tabs>
          <w:tab w:val="num" w:pos="3600"/>
        </w:tabs>
        <w:ind w:left="3600" w:hanging="360"/>
      </w:pPr>
      <w:rPr>
        <w:rFonts w:ascii="Arial" w:hAnsi="Arial" w:hint="default"/>
      </w:rPr>
    </w:lvl>
    <w:lvl w:ilvl="5" w:tplc="1B9C86FA" w:tentative="1">
      <w:start w:val="1"/>
      <w:numFmt w:val="bullet"/>
      <w:lvlText w:val="•"/>
      <w:lvlJc w:val="left"/>
      <w:pPr>
        <w:tabs>
          <w:tab w:val="num" w:pos="4320"/>
        </w:tabs>
        <w:ind w:left="4320" w:hanging="360"/>
      </w:pPr>
      <w:rPr>
        <w:rFonts w:ascii="Arial" w:hAnsi="Arial" w:hint="default"/>
      </w:rPr>
    </w:lvl>
    <w:lvl w:ilvl="6" w:tplc="B03C5AA4" w:tentative="1">
      <w:start w:val="1"/>
      <w:numFmt w:val="bullet"/>
      <w:lvlText w:val="•"/>
      <w:lvlJc w:val="left"/>
      <w:pPr>
        <w:tabs>
          <w:tab w:val="num" w:pos="5040"/>
        </w:tabs>
        <w:ind w:left="5040" w:hanging="360"/>
      </w:pPr>
      <w:rPr>
        <w:rFonts w:ascii="Arial" w:hAnsi="Arial" w:hint="default"/>
      </w:rPr>
    </w:lvl>
    <w:lvl w:ilvl="7" w:tplc="AC966354" w:tentative="1">
      <w:start w:val="1"/>
      <w:numFmt w:val="bullet"/>
      <w:lvlText w:val="•"/>
      <w:lvlJc w:val="left"/>
      <w:pPr>
        <w:tabs>
          <w:tab w:val="num" w:pos="5760"/>
        </w:tabs>
        <w:ind w:left="5760" w:hanging="360"/>
      </w:pPr>
      <w:rPr>
        <w:rFonts w:ascii="Arial" w:hAnsi="Arial" w:hint="default"/>
      </w:rPr>
    </w:lvl>
    <w:lvl w:ilvl="8" w:tplc="EBF48FC6" w:tentative="1">
      <w:start w:val="1"/>
      <w:numFmt w:val="bullet"/>
      <w:lvlText w:val="•"/>
      <w:lvlJc w:val="left"/>
      <w:pPr>
        <w:tabs>
          <w:tab w:val="num" w:pos="6480"/>
        </w:tabs>
        <w:ind w:left="6480" w:hanging="360"/>
      </w:pPr>
      <w:rPr>
        <w:rFonts w:ascii="Arial" w:hAnsi="Arial" w:hint="default"/>
      </w:rPr>
    </w:lvl>
  </w:abstractNum>
  <w:abstractNum w:abstractNumId="5">
    <w:nsid w:val="7C2E4093"/>
    <w:multiLevelType w:val="hybridMultilevel"/>
    <w:tmpl w:val="B510DC50"/>
    <w:lvl w:ilvl="0" w:tplc="2E582F3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4"/>
  </w:num>
  <w:num w:numId="3">
    <w:abstractNumId w:val="5"/>
  </w:num>
  <w:num w:numId="4">
    <w:abstractNumId w:val="0"/>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D7A41"/>
    <w:rsid w:val="000E48D7"/>
    <w:rsid w:val="00176483"/>
    <w:rsid w:val="00215CE7"/>
    <w:rsid w:val="0029446E"/>
    <w:rsid w:val="002A37C4"/>
    <w:rsid w:val="002F2F55"/>
    <w:rsid w:val="003E6E3F"/>
    <w:rsid w:val="0041052D"/>
    <w:rsid w:val="0046650B"/>
    <w:rsid w:val="00485D0B"/>
    <w:rsid w:val="004F5BDC"/>
    <w:rsid w:val="005541B1"/>
    <w:rsid w:val="00570ADD"/>
    <w:rsid w:val="005C1599"/>
    <w:rsid w:val="00634259"/>
    <w:rsid w:val="00661CCA"/>
    <w:rsid w:val="00680748"/>
    <w:rsid w:val="00680F3B"/>
    <w:rsid w:val="006B3391"/>
    <w:rsid w:val="006C6819"/>
    <w:rsid w:val="00783D4C"/>
    <w:rsid w:val="007C4994"/>
    <w:rsid w:val="00821E0B"/>
    <w:rsid w:val="00834C58"/>
    <w:rsid w:val="00861F47"/>
    <w:rsid w:val="009005D5"/>
    <w:rsid w:val="00951634"/>
    <w:rsid w:val="00972735"/>
    <w:rsid w:val="00992CB5"/>
    <w:rsid w:val="009C1350"/>
    <w:rsid w:val="009F3709"/>
    <w:rsid w:val="00A558F6"/>
    <w:rsid w:val="00A76507"/>
    <w:rsid w:val="00A7781E"/>
    <w:rsid w:val="00AC707A"/>
    <w:rsid w:val="00AE1C23"/>
    <w:rsid w:val="00AF7F1E"/>
    <w:rsid w:val="00B70BD7"/>
    <w:rsid w:val="00BD7A41"/>
    <w:rsid w:val="00BF3A6A"/>
    <w:rsid w:val="00C011CA"/>
    <w:rsid w:val="00C10778"/>
    <w:rsid w:val="00CA6B04"/>
    <w:rsid w:val="00CF11B7"/>
    <w:rsid w:val="00DC2D65"/>
    <w:rsid w:val="00E2694D"/>
    <w:rsid w:val="00E34D56"/>
    <w:rsid w:val="00E5655B"/>
    <w:rsid w:val="00E633A9"/>
    <w:rsid w:val="00E96E63"/>
    <w:rsid w:val="00EC10CA"/>
    <w:rsid w:val="00EC421B"/>
    <w:rsid w:val="00EF7695"/>
    <w:rsid w:val="00F13F91"/>
    <w:rsid w:val="00F63897"/>
    <w:rsid w:val="00F7726E"/>
    <w:rsid w:val="00FD477E"/>
    <w:rsid w:val="00FE23D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5CE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D7A41"/>
    <w:pPr>
      <w:widowControl w:val="0"/>
      <w:autoSpaceDE w:val="0"/>
      <w:autoSpaceDN w:val="0"/>
      <w:adjustRightInd w:val="0"/>
    </w:pPr>
    <w:rPr>
      <w:rFonts w:ascii="微软雅黑" w:eastAsia="微软雅黑" w:cs="微软雅黑"/>
      <w:color w:val="000000"/>
      <w:kern w:val="0"/>
      <w:sz w:val="24"/>
      <w:szCs w:val="24"/>
    </w:rPr>
  </w:style>
  <w:style w:type="paragraph" w:styleId="a3">
    <w:name w:val="header"/>
    <w:basedOn w:val="a"/>
    <w:link w:val="Char"/>
    <w:uiPriority w:val="99"/>
    <w:semiHidden/>
    <w:unhideWhenUsed/>
    <w:rsid w:val="00661CC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61CCA"/>
    <w:rPr>
      <w:sz w:val="18"/>
      <w:szCs w:val="18"/>
    </w:rPr>
  </w:style>
  <w:style w:type="paragraph" w:styleId="a4">
    <w:name w:val="footer"/>
    <w:basedOn w:val="a"/>
    <w:link w:val="Char0"/>
    <w:uiPriority w:val="99"/>
    <w:semiHidden/>
    <w:unhideWhenUsed/>
    <w:rsid w:val="00661CC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61CCA"/>
    <w:rPr>
      <w:sz w:val="18"/>
      <w:szCs w:val="18"/>
    </w:rPr>
  </w:style>
  <w:style w:type="paragraph" w:styleId="a5">
    <w:name w:val="List Paragraph"/>
    <w:basedOn w:val="a"/>
    <w:uiPriority w:val="34"/>
    <w:qFormat/>
    <w:rsid w:val="009F3709"/>
    <w:pPr>
      <w:ind w:firstLineChars="200" w:firstLine="420"/>
    </w:pPr>
  </w:style>
  <w:style w:type="character" w:customStyle="1" w:styleId="normal105">
    <w:name w:val="normal105"/>
    <w:basedOn w:val="a0"/>
    <w:rsid w:val="004F5BDC"/>
  </w:style>
  <w:style w:type="paragraph" w:styleId="a6">
    <w:name w:val="Normal (Web)"/>
    <w:basedOn w:val="a"/>
    <w:uiPriority w:val="99"/>
    <w:semiHidden/>
    <w:unhideWhenUsed/>
    <w:rsid w:val="004F5BDC"/>
    <w:pPr>
      <w:widowControl/>
      <w:spacing w:before="100" w:beforeAutospacing="1" w:after="100" w:afterAutospacing="1"/>
      <w:jc w:val="left"/>
    </w:pPr>
    <w:rPr>
      <w:rFonts w:ascii="宋体" w:eastAsia="宋体" w:hAnsi="宋体" w:cs="宋体"/>
      <w:kern w:val="0"/>
      <w:sz w:val="24"/>
      <w:szCs w:val="24"/>
    </w:rPr>
  </w:style>
  <w:style w:type="character" w:styleId="a7">
    <w:name w:val="Hyperlink"/>
    <w:basedOn w:val="a0"/>
    <w:uiPriority w:val="99"/>
    <w:unhideWhenUsed/>
    <w:rsid w:val="00C011CA"/>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371613870">
      <w:bodyDiv w:val="1"/>
      <w:marLeft w:val="0"/>
      <w:marRight w:val="0"/>
      <w:marTop w:val="0"/>
      <w:marBottom w:val="0"/>
      <w:divBdr>
        <w:top w:val="none" w:sz="0" w:space="0" w:color="auto"/>
        <w:left w:val="none" w:sz="0" w:space="0" w:color="auto"/>
        <w:bottom w:val="none" w:sz="0" w:space="0" w:color="auto"/>
        <w:right w:val="none" w:sz="0" w:space="0" w:color="auto"/>
      </w:divBdr>
      <w:divsChild>
        <w:div w:id="629820757">
          <w:marLeft w:val="706"/>
          <w:marRight w:val="0"/>
          <w:marTop w:val="0"/>
          <w:marBottom w:val="0"/>
          <w:divBdr>
            <w:top w:val="none" w:sz="0" w:space="0" w:color="auto"/>
            <w:left w:val="none" w:sz="0" w:space="0" w:color="auto"/>
            <w:bottom w:val="none" w:sz="0" w:space="0" w:color="auto"/>
            <w:right w:val="none" w:sz="0" w:space="0" w:color="auto"/>
          </w:divBdr>
        </w:div>
        <w:div w:id="1494222709">
          <w:marLeft w:val="706"/>
          <w:marRight w:val="0"/>
          <w:marTop w:val="0"/>
          <w:marBottom w:val="0"/>
          <w:divBdr>
            <w:top w:val="none" w:sz="0" w:space="0" w:color="auto"/>
            <w:left w:val="none" w:sz="0" w:space="0" w:color="auto"/>
            <w:bottom w:val="none" w:sz="0" w:space="0" w:color="auto"/>
            <w:right w:val="none" w:sz="0" w:space="0" w:color="auto"/>
          </w:divBdr>
        </w:div>
        <w:div w:id="690499151">
          <w:marLeft w:val="706"/>
          <w:marRight w:val="0"/>
          <w:marTop w:val="0"/>
          <w:marBottom w:val="0"/>
          <w:divBdr>
            <w:top w:val="none" w:sz="0" w:space="0" w:color="auto"/>
            <w:left w:val="none" w:sz="0" w:space="0" w:color="auto"/>
            <w:bottom w:val="none" w:sz="0" w:space="0" w:color="auto"/>
            <w:right w:val="none" w:sz="0" w:space="0" w:color="auto"/>
          </w:divBdr>
        </w:div>
      </w:divsChild>
    </w:div>
    <w:div w:id="390348591">
      <w:bodyDiv w:val="1"/>
      <w:marLeft w:val="0"/>
      <w:marRight w:val="0"/>
      <w:marTop w:val="0"/>
      <w:marBottom w:val="0"/>
      <w:divBdr>
        <w:top w:val="none" w:sz="0" w:space="0" w:color="auto"/>
        <w:left w:val="none" w:sz="0" w:space="0" w:color="auto"/>
        <w:bottom w:val="none" w:sz="0" w:space="0" w:color="auto"/>
        <w:right w:val="none" w:sz="0" w:space="0" w:color="auto"/>
      </w:divBdr>
      <w:divsChild>
        <w:div w:id="422923462">
          <w:marLeft w:val="706"/>
          <w:marRight w:val="0"/>
          <w:marTop w:val="0"/>
          <w:marBottom w:val="0"/>
          <w:divBdr>
            <w:top w:val="none" w:sz="0" w:space="0" w:color="auto"/>
            <w:left w:val="none" w:sz="0" w:space="0" w:color="auto"/>
            <w:bottom w:val="none" w:sz="0" w:space="0" w:color="auto"/>
            <w:right w:val="none" w:sz="0" w:space="0" w:color="auto"/>
          </w:divBdr>
        </w:div>
        <w:div w:id="1863082859">
          <w:marLeft w:val="706"/>
          <w:marRight w:val="0"/>
          <w:marTop w:val="0"/>
          <w:marBottom w:val="0"/>
          <w:divBdr>
            <w:top w:val="none" w:sz="0" w:space="0" w:color="auto"/>
            <w:left w:val="none" w:sz="0" w:space="0" w:color="auto"/>
            <w:bottom w:val="none" w:sz="0" w:space="0" w:color="auto"/>
            <w:right w:val="none" w:sz="0" w:space="0" w:color="auto"/>
          </w:divBdr>
        </w:div>
        <w:div w:id="560018052">
          <w:marLeft w:val="706"/>
          <w:marRight w:val="0"/>
          <w:marTop w:val="0"/>
          <w:marBottom w:val="0"/>
          <w:divBdr>
            <w:top w:val="none" w:sz="0" w:space="0" w:color="auto"/>
            <w:left w:val="none" w:sz="0" w:space="0" w:color="auto"/>
            <w:bottom w:val="none" w:sz="0" w:space="0" w:color="auto"/>
            <w:right w:val="none" w:sz="0" w:space="0" w:color="auto"/>
          </w:divBdr>
        </w:div>
      </w:divsChild>
    </w:div>
    <w:div w:id="565337316">
      <w:bodyDiv w:val="1"/>
      <w:marLeft w:val="0"/>
      <w:marRight w:val="0"/>
      <w:marTop w:val="0"/>
      <w:marBottom w:val="0"/>
      <w:divBdr>
        <w:top w:val="none" w:sz="0" w:space="0" w:color="auto"/>
        <w:left w:val="none" w:sz="0" w:space="0" w:color="auto"/>
        <w:bottom w:val="none" w:sz="0" w:space="0" w:color="auto"/>
        <w:right w:val="none" w:sz="0" w:space="0" w:color="auto"/>
      </w:divBdr>
    </w:div>
    <w:div w:id="955216163">
      <w:bodyDiv w:val="1"/>
      <w:marLeft w:val="0"/>
      <w:marRight w:val="0"/>
      <w:marTop w:val="0"/>
      <w:marBottom w:val="0"/>
      <w:divBdr>
        <w:top w:val="none" w:sz="0" w:space="0" w:color="auto"/>
        <w:left w:val="none" w:sz="0" w:space="0" w:color="auto"/>
        <w:bottom w:val="none" w:sz="0" w:space="0" w:color="auto"/>
        <w:right w:val="none" w:sz="0" w:space="0" w:color="auto"/>
      </w:divBdr>
    </w:div>
    <w:div w:id="1258708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isn.nsfc.gov.cn/" TargetMode="External"/><Relationship Id="rId13" Type="http://schemas.openxmlformats.org/officeDocument/2006/relationships/hyperlink" Target="http://fund.sciencenet.cn/" TargetMode="External"/><Relationship Id="rId3" Type="http://schemas.openxmlformats.org/officeDocument/2006/relationships/settings" Target="settings.xml"/><Relationship Id="rId7" Type="http://schemas.openxmlformats.org/officeDocument/2006/relationships/hyperlink" Target="http://www.nsfc.gov.cn/" TargetMode="External"/><Relationship Id="rId12" Type="http://schemas.openxmlformats.org/officeDocument/2006/relationships/hyperlink" Target="http://or.nsfc.gov.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research.sysu.edu.cn/"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npd.nsfc.gov.cn" TargetMode="External"/><Relationship Id="rId4" Type="http://schemas.openxmlformats.org/officeDocument/2006/relationships/webSettings" Target="webSettings.xml"/><Relationship Id="rId9" Type="http://schemas.openxmlformats.org/officeDocument/2006/relationships/hyperlink" Target="http://fund.sciencenet.cn/"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6</Pages>
  <Words>499</Words>
  <Characters>2850</Characters>
  <Application>Microsoft Office Word</Application>
  <DocSecurity>0</DocSecurity>
  <Lines>23</Lines>
  <Paragraphs>6</Paragraphs>
  <ScaleCrop>false</ScaleCrop>
  <Company>Microsoft</Company>
  <LinksUpToDate>false</LinksUpToDate>
  <CharactersWithSpaces>3343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LXJ</dc:creator>
  <cp:lastModifiedBy>卢向恩</cp:lastModifiedBy>
  <cp:revision>17</cp:revision>
  <dcterms:created xsi:type="dcterms:W3CDTF">2019-01-14T00:46:00Z</dcterms:created>
  <dcterms:modified xsi:type="dcterms:W3CDTF">2019-01-16T02:06:00Z</dcterms:modified>
</cp:coreProperties>
</file>