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7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知识城临床检验科冷库需求(参考本部冷库)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60C457C4">
        <w:tc>
          <w:tcPr>
            <w:tcW w:w="4261" w:type="dxa"/>
          </w:tcPr>
          <w:p w14:paraId="5C668112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温度控制系统:</w:t>
            </w:r>
          </w:p>
          <w:p w14:paraId="566F1DAE"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2~8摄氏度,在温度升至8度前需制冷</w:t>
            </w:r>
          </w:p>
        </w:tc>
        <w:tc>
          <w:tcPr>
            <w:tcW w:w="4261" w:type="dxa"/>
          </w:tcPr>
          <w:p w14:paraId="37FC1B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998980" cy="2666365"/>
                  <wp:effectExtent l="0" t="0" r="7620" b="635"/>
                  <wp:docPr id="1" name="图片 1" descr="481754646066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81754646066_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980" cy="266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595DD9">
        <w:tc>
          <w:tcPr>
            <w:tcW w:w="4261" w:type="dxa"/>
          </w:tcPr>
          <w:p w14:paraId="09B0C8C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温度报警系统:高于8度需立即报警,</w:t>
            </w:r>
          </w:p>
          <w:p w14:paraId="6E20DA2A">
            <w:pPr>
              <w:numPr>
                <w:numId w:val="0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同时监控温、湿度.</w:t>
            </w:r>
            <w:bookmarkStart w:id="0" w:name="_GoBack"/>
            <w:bookmarkEnd w:id="0"/>
          </w:p>
          <w:p w14:paraId="28B2CDBE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648EE2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556510" cy="1916430"/>
                  <wp:effectExtent l="0" t="0" r="8890" b="13970"/>
                  <wp:docPr id="3" name="图片 3" descr="521754646210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1754646210_.pi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91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C1C2B2">
        <w:tc>
          <w:tcPr>
            <w:tcW w:w="4261" w:type="dxa"/>
          </w:tcPr>
          <w:p w14:paraId="1020C7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3、整个房间隔热、保温</w:t>
            </w:r>
          </w:p>
        </w:tc>
        <w:tc>
          <w:tcPr>
            <w:tcW w:w="4261" w:type="dxa"/>
          </w:tcPr>
          <w:p w14:paraId="7BC3B4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972945" cy="2631440"/>
                  <wp:effectExtent l="0" t="0" r="8255" b="10160"/>
                  <wp:docPr id="4" name="图片 4" descr="511754646073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1754646073_.pi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63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AA354B">
        <w:tc>
          <w:tcPr>
            <w:tcW w:w="4261" w:type="dxa"/>
          </w:tcPr>
          <w:p w14:paraId="7E4A5E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4、制冷压缩机2台,其中一台备用,在一台坏了以后能立即启用.</w:t>
            </w:r>
          </w:p>
        </w:tc>
        <w:tc>
          <w:tcPr>
            <w:tcW w:w="4261" w:type="dxa"/>
          </w:tcPr>
          <w:p w14:paraId="7DFB94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891665" cy="2522855"/>
                  <wp:effectExtent l="0" t="0" r="13335" b="17145"/>
                  <wp:docPr id="5" name="图片 5" descr="491754646068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91754646068_.pi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84257A">
        <w:tc>
          <w:tcPr>
            <w:tcW w:w="4261" w:type="dxa"/>
          </w:tcPr>
          <w:p w14:paraId="5A266C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5、用电、排废水及压缩机外机放置</w:t>
            </w:r>
          </w:p>
        </w:tc>
        <w:tc>
          <w:tcPr>
            <w:tcW w:w="4261" w:type="dxa"/>
          </w:tcPr>
          <w:p w14:paraId="60D950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具体位置需跟总务后勤协商,勿影响医院美观</w:t>
            </w:r>
          </w:p>
        </w:tc>
      </w:tr>
      <w:tr w14:paraId="7E8415A2">
        <w:tc>
          <w:tcPr>
            <w:tcW w:w="4261" w:type="dxa"/>
          </w:tcPr>
          <w:p w14:paraId="3542992B"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内部高度</w:t>
            </w:r>
          </w:p>
          <w:p w14:paraId="709DFB54"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参考本部高度230</w:t>
            </w:r>
            <w:r>
              <w:rPr>
                <w:rFonts w:hint="default"/>
                <w:vertAlign w:val="baseline"/>
                <w:lang w:val="en-US" w:eastAsia="zh-CN"/>
              </w:rPr>
              <w:t>cm</w:t>
            </w:r>
          </w:p>
        </w:tc>
        <w:tc>
          <w:tcPr>
            <w:tcW w:w="4261" w:type="dxa"/>
          </w:tcPr>
          <w:p w14:paraId="54A5DA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DA045B">
        <w:tc>
          <w:tcPr>
            <w:tcW w:w="4261" w:type="dxa"/>
          </w:tcPr>
          <w:p w14:paraId="6388138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照明</w:t>
            </w:r>
          </w:p>
          <w:p w14:paraId="4C6D1176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需提供内部照明,开关在门外</w:t>
            </w:r>
          </w:p>
        </w:tc>
        <w:tc>
          <w:tcPr>
            <w:tcW w:w="4261" w:type="dxa"/>
          </w:tcPr>
          <w:p w14:paraId="51E25E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7665" cy="2184400"/>
                  <wp:effectExtent l="0" t="0" r="13335" b="0"/>
                  <wp:docPr id="6" name="图片 6" descr="531754646731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31754646731_.pi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D9AF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6F3D9"/>
    <w:multiLevelType w:val="singleLevel"/>
    <w:tmpl w:val="FDD6F3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BF7633"/>
    <w:multiLevelType w:val="singleLevel"/>
    <w:tmpl w:val="67BF763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F3222"/>
    <w:rsid w:val="BFF97B3C"/>
    <w:rsid w:val="DFC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2025-08-08T17:36:00Z</dcterms:created>
  <dc:creator>小刀</dc:creator>
  <cp:lastModifiedBy>小刀</cp:lastModifiedBy>
  <dcterms:modified xsi:type="dcterms:W3CDTF">2025-08-08T17:53:57Z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98B981C961EC463928C595681EB567D2_41</vt:lpwstr>
  </property>
</Properties>
</file>