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8EC" w:rsidRPr="00002493" w:rsidRDefault="00D918EC" w:rsidP="00D918EC">
      <w:pPr>
        <w:spacing w:afterLines="50" w:after="156" w:line="360" w:lineRule="auto"/>
        <w:jc w:val="center"/>
        <w:rPr>
          <w:rFonts w:ascii="KaiTi" w:eastAsia="KaiTi" w:hAnsi="KaiTi"/>
          <w:b/>
          <w:bCs/>
          <w:sz w:val="24"/>
        </w:rPr>
      </w:pPr>
      <w:r w:rsidRPr="00002493">
        <w:rPr>
          <w:rFonts w:ascii="KaiTi" w:eastAsia="KaiTi" w:hAnsi="KaiTi" w:hint="eastAsia"/>
          <w:b/>
          <w:bCs/>
          <w:sz w:val="28"/>
          <w:szCs w:val="28"/>
        </w:rPr>
        <w:t>成果名称及技术相关介绍</w:t>
      </w:r>
    </w:p>
    <w:p w:rsidR="00D918EC" w:rsidRPr="00002493" w:rsidRDefault="00D918EC" w:rsidP="00002493">
      <w:pPr>
        <w:spacing w:beforeLines="50" w:before="156" w:line="480" w:lineRule="exact"/>
        <w:jc w:val="center"/>
        <w:rPr>
          <w:rFonts w:ascii="KaiTi" w:eastAsia="KaiTi" w:hAnsi="KaiTi"/>
          <w:sz w:val="28"/>
          <w:szCs w:val="28"/>
        </w:rPr>
      </w:pPr>
      <w:r w:rsidRPr="00002493">
        <w:rPr>
          <w:rFonts w:ascii="KaiTi" w:eastAsia="KaiTi" w:hAnsi="KaiTi" w:hint="eastAsia"/>
          <w:b/>
          <w:bCs/>
          <w:sz w:val="24"/>
        </w:rPr>
        <w:t>成果名称：</w:t>
      </w:r>
      <w:r w:rsidR="00002493" w:rsidRPr="00002493">
        <w:rPr>
          <w:rFonts w:ascii="KaiTi" w:eastAsia="KaiTi" w:hAnsi="KaiTi"/>
          <w:sz w:val="24"/>
        </w:rPr>
        <w:t>肠道菌群</w:t>
      </w:r>
      <w:r w:rsidR="00002493" w:rsidRPr="00002493">
        <w:rPr>
          <w:rFonts w:ascii="KaiTi" w:eastAsia="KaiTi" w:hAnsi="KaiTi" w:hint="eastAsia"/>
          <w:sz w:val="24"/>
        </w:rPr>
        <w:t>及</w:t>
      </w:r>
      <w:r w:rsidR="00002493" w:rsidRPr="00002493">
        <w:rPr>
          <w:rFonts w:ascii="KaiTi" w:eastAsia="KaiTi" w:hAnsi="KaiTi"/>
          <w:sz w:val="24"/>
        </w:rPr>
        <w:t>其代谢物、抗体或其衍生物在制备结直肠癌免疫治疗药物中的应用</w:t>
      </w:r>
    </w:p>
    <w:p w:rsidR="00D918EC" w:rsidRPr="00002493" w:rsidRDefault="00D918EC" w:rsidP="00D918EC">
      <w:pPr>
        <w:spacing w:afterLines="20" w:after="62" w:line="360" w:lineRule="auto"/>
        <w:rPr>
          <w:rFonts w:ascii="KaiTi" w:eastAsia="KaiTi" w:hAnsi="KaiTi" w:cs="Times New Roman"/>
          <w:sz w:val="24"/>
        </w:rPr>
      </w:pPr>
      <w:r w:rsidRPr="00002493">
        <w:rPr>
          <w:rFonts w:ascii="KaiTi" w:eastAsia="KaiTi" w:hAnsi="KaiTi" w:hint="eastAsia"/>
          <w:b/>
          <w:bCs/>
          <w:sz w:val="24"/>
        </w:rPr>
        <w:t>技术相关介绍：</w:t>
      </w:r>
      <w:r w:rsidRPr="00002493">
        <w:rPr>
          <w:rFonts w:ascii="KaiTi" w:eastAsia="KaiTi" w:hAnsi="KaiTi" w:cs="Times New Roman"/>
          <w:sz w:val="24"/>
        </w:rPr>
        <w:t xml:space="preserve"> </w:t>
      </w:r>
    </w:p>
    <w:p w:rsidR="00D918EC" w:rsidRPr="00D918EC" w:rsidRDefault="00D918EC">
      <w:pPr>
        <w:rPr>
          <w:rFonts w:ascii="Times New Roman" w:hAnsi="Times New Roman" w:cs="Times New Roman"/>
          <w:sz w:val="24"/>
        </w:rPr>
      </w:pPr>
    </w:p>
    <w:p w:rsidR="0051143E" w:rsidRPr="00002493" w:rsidRDefault="0051143E" w:rsidP="00002493">
      <w:pPr>
        <w:spacing w:line="360" w:lineRule="auto"/>
        <w:ind w:firstLine="480"/>
        <w:rPr>
          <w:rFonts w:ascii="Times New Roman" w:eastAsia="KaiTi" w:hAnsi="Times New Roman" w:cs="Times New Roman"/>
          <w:sz w:val="24"/>
        </w:rPr>
      </w:pPr>
      <w:bookmarkStart w:id="0" w:name="OLE_LINK1"/>
      <w:r w:rsidRPr="00002493">
        <w:rPr>
          <w:rFonts w:ascii="Times New Roman" w:eastAsia="KaiTi" w:hAnsi="Times New Roman" w:cs="Times New Roman"/>
          <w:sz w:val="24"/>
        </w:rPr>
        <w:t>结直肠癌（</w:t>
      </w:r>
      <w:r w:rsidRPr="00002493">
        <w:rPr>
          <w:rFonts w:ascii="Times New Roman" w:eastAsia="KaiTi" w:hAnsi="Times New Roman" w:cs="Times New Roman"/>
          <w:sz w:val="24"/>
        </w:rPr>
        <w:t>CRC</w:t>
      </w:r>
      <w:r w:rsidRPr="00002493">
        <w:rPr>
          <w:rFonts w:ascii="Times New Roman" w:eastAsia="KaiTi" w:hAnsi="Times New Roman" w:cs="Times New Roman"/>
          <w:sz w:val="24"/>
        </w:rPr>
        <w:t>）是全球范围内常见的恶性肿瘤之一。尽管免疫治疗在微卫星高度不稳定型（</w:t>
      </w:r>
      <w:r w:rsidRPr="00002493">
        <w:rPr>
          <w:rFonts w:ascii="Times New Roman" w:eastAsia="KaiTi" w:hAnsi="Times New Roman" w:cs="Times New Roman"/>
          <w:sz w:val="24"/>
        </w:rPr>
        <w:t>MSI-H</w:t>
      </w:r>
      <w:r w:rsidRPr="00002493">
        <w:rPr>
          <w:rFonts w:ascii="Times New Roman" w:eastAsia="KaiTi" w:hAnsi="Times New Roman" w:cs="Times New Roman"/>
          <w:sz w:val="24"/>
        </w:rPr>
        <w:t>）</w:t>
      </w:r>
      <w:r w:rsidR="003F7C05">
        <w:rPr>
          <w:rFonts w:ascii="Times New Roman" w:eastAsia="KaiTi" w:hAnsi="Times New Roman" w:cs="Times New Roman"/>
          <w:sz w:val="24"/>
        </w:rPr>
        <w:t>CRC</w:t>
      </w:r>
      <w:r w:rsidRPr="00002493">
        <w:rPr>
          <w:rFonts w:ascii="Times New Roman" w:eastAsia="KaiTi" w:hAnsi="Times New Roman" w:cs="Times New Roman"/>
          <w:sz w:val="24"/>
        </w:rPr>
        <w:t>中表现出良好的疗效，但在微卫星稳定型（</w:t>
      </w:r>
      <w:r w:rsidRPr="00002493">
        <w:rPr>
          <w:rFonts w:ascii="Times New Roman" w:eastAsia="KaiTi" w:hAnsi="Times New Roman" w:cs="Times New Roman"/>
          <w:sz w:val="24"/>
        </w:rPr>
        <w:t>MSS</w:t>
      </w:r>
      <w:r w:rsidRPr="00002493">
        <w:rPr>
          <w:rFonts w:ascii="Times New Roman" w:eastAsia="KaiTi" w:hAnsi="Times New Roman" w:cs="Times New Roman"/>
          <w:sz w:val="24"/>
        </w:rPr>
        <w:t>）</w:t>
      </w:r>
      <w:r w:rsidR="003F7C05">
        <w:rPr>
          <w:rFonts w:ascii="Times New Roman" w:eastAsia="KaiTi" w:hAnsi="Times New Roman" w:cs="Times New Roman"/>
          <w:sz w:val="24"/>
        </w:rPr>
        <w:t>CRC</w:t>
      </w:r>
      <w:r w:rsidRPr="00002493">
        <w:rPr>
          <w:rFonts w:ascii="Times New Roman" w:eastAsia="KaiTi" w:hAnsi="Times New Roman" w:cs="Times New Roman"/>
          <w:sz w:val="24"/>
        </w:rPr>
        <w:t>患者中，免疫治疗的响应率仍然较低。现有的免疫治疗策略，如免疫检查点抑制剂（如</w:t>
      </w:r>
      <w:r w:rsidRPr="00002493">
        <w:rPr>
          <w:rFonts w:ascii="Times New Roman" w:eastAsia="KaiTi" w:hAnsi="Times New Roman" w:cs="Times New Roman"/>
          <w:sz w:val="24"/>
        </w:rPr>
        <w:t>PD-1/PD-L1</w:t>
      </w:r>
      <w:r w:rsidRPr="00002493">
        <w:rPr>
          <w:rFonts w:ascii="Times New Roman" w:eastAsia="KaiTi" w:hAnsi="Times New Roman" w:cs="Times New Roman"/>
          <w:sz w:val="24"/>
        </w:rPr>
        <w:t>抑制剂），对</w:t>
      </w:r>
      <w:r w:rsidRPr="00002493">
        <w:rPr>
          <w:rFonts w:ascii="Times New Roman" w:eastAsia="KaiTi" w:hAnsi="Times New Roman" w:cs="Times New Roman"/>
          <w:sz w:val="24"/>
        </w:rPr>
        <w:t>MSS</w:t>
      </w:r>
      <w:r w:rsidR="003F7C05">
        <w:rPr>
          <w:rFonts w:ascii="Times New Roman" w:eastAsia="KaiTi" w:hAnsi="Times New Roman" w:cs="Times New Roman"/>
          <w:sz w:val="24"/>
        </w:rPr>
        <w:t xml:space="preserve"> CRC</w:t>
      </w:r>
      <w:r w:rsidRPr="00002493">
        <w:rPr>
          <w:rFonts w:ascii="Times New Roman" w:eastAsia="KaiTi" w:hAnsi="Times New Roman" w:cs="Times New Roman"/>
          <w:sz w:val="24"/>
        </w:rPr>
        <w:t>的疗效有限。</w:t>
      </w:r>
    </w:p>
    <w:p w:rsidR="0051143E" w:rsidRPr="00002493" w:rsidRDefault="0051143E" w:rsidP="00002493">
      <w:pPr>
        <w:spacing w:line="360" w:lineRule="auto"/>
        <w:ind w:firstLine="480"/>
        <w:rPr>
          <w:rFonts w:ascii="Times New Roman" w:eastAsia="KaiTi" w:hAnsi="Times New Roman" w:cs="Times New Roman"/>
          <w:sz w:val="24"/>
        </w:rPr>
      </w:pPr>
      <w:r w:rsidRPr="00002493">
        <w:rPr>
          <w:rFonts w:ascii="Times New Roman" w:eastAsia="KaiTi" w:hAnsi="Times New Roman" w:cs="Times New Roman"/>
          <w:sz w:val="24"/>
        </w:rPr>
        <w:t>本专利聚焦于肠道菌群及其代谢产物在免疫治疗中的协同增敏潜力，旨在为传统免疫治疗不敏感的</w:t>
      </w:r>
      <w:r w:rsidRPr="00002493">
        <w:rPr>
          <w:rFonts w:ascii="Times New Roman" w:eastAsia="KaiTi" w:hAnsi="Times New Roman" w:cs="Times New Roman"/>
          <w:sz w:val="24"/>
        </w:rPr>
        <w:t>MSS CRC</w:t>
      </w:r>
      <w:r w:rsidRPr="00002493">
        <w:rPr>
          <w:rFonts w:ascii="Times New Roman" w:eastAsia="KaiTi" w:hAnsi="Times New Roman" w:cs="Times New Roman"/>
          <w:sz w:val="24"/>
        </w:rPr>
        <w:t>提供新型生物调节策略。发明人基于临床队列与微生物组学数据，筛选出特定菌株及其代谢活性物质，其可能通过重塑肿瘤免疫微环境，降低局部免疫抑制状态，改善患者对免疫治疗的敏感性。</w:t>
      </w:r>
    </w:p>
    <w:p w:rsidR="0051143E" w:rsidRPr="00002493" w:rsidRDefault="0051143E" w:rsidP="00002493">
      <w:pPr>
        <w:spacing w:line="360" w:lineRule="auto"/>
        <w:ind w:firstLine="480"/>
        <w:rPr>
          <w:rFonts w:ascii="Times New Roman" w:eastAsia="KaiTi" w:hAnsi="Times New Roman" w:cs="Times New Roman"/>
          <w:sz w:val="24"/>
        </w:rPr>
      </w:pPr>
      <w:r w:rsidRPr="00002493">
        <w:rPr>
          <w:rFonts w:ascii="Times New Roman" w:eastAsia="KaiTi" w:hAnsi="Times New Roman" w:cs="Times New Roman"/>
          <w:sz w:val="24"/>
        </w:rPr>
        <w:t>该技术方向的核心优势在于为传统免疫治疗响应率低的</w:t>
      </w:r>
      <w:r w:rsidRPr="00002493">
        <w:rPr>
          <w:rFonts w:ascii="Times New Roman" w:eastAsia="KaiTi" w:hAnsi="Times New Roman" w:cs="Times New Roman"/>
          <w:sz w:val="24"/>
        </w:rPr>
        <w:t>MSS CRC</w:t>
      </w:r>
      <w:r w:rsidRPr="00002493">
        <w:rPr>
          <w:rFonts w:ascii="Times New Roman" w:eastAsia="KaiTi" w:hAnsi="Times New Roman" w:cs="Times New Roman"/>
          <w:sz w:val="24"/>
        </w:rPr>
        <w:t>提供了创新解决方案。肠道菌群及其代谢物与宿主免疫系统可同时调控</w:t>
      </w:r>
      <w:r w:rsidRPr="00002493">
        <w:rPr>
          <w:rFonts w:ascii="Times New Roman" w:eastAsia="KaiTi" w:hAnsi="Times New Roman" w:cs="Times New Roman"/>
          <w:sz w:val="24"/>
        </w:rPr>
        <w:t>T</w:t>
      </w:r>
      <w:r w:rsidRPr="00002493">
        <w:rPr>
          <w:rFonts w:ascii="Times New Roman" w:eastAsia="KaiTi" w:hAnsi="Times New Roman" w:cs="Times New Roman"/>
          <w:sz w:val="24"/>
        </w:rPr>
        <w:t>细胞分化、抗原呈递细胞活性及免疫检查点表达，形成多维度免疫调控网络。相较于单一靶点的药物干预，这种系统性调节更易突破肿瘤微环境的复杂性。肠道菌群及其代谢物作为内源性物质，其治疗相关副反应显著低于药物治疗。同时，该专利也为基于肠道菌群动态监测疗的效预测模型</w:t>
      </w:r>
      <w:bookmarkEnd w:id="0"/>
      <w:r w:rsidRPr="00002493">
        <w:rPr>
          <w:rFonts w:ascii="Times New Roman" w:eastAsia="KaiTi" w:hAnsi="Times New Roman" w:cs="Times New Roman"/>
          <w:sz w:val="24"/>
        </w:rPr>
        <w:t>提供了理论基础。</w:t>
      </w:r>
    </w:p>
    <w:p w:rsidR="00217830" w:rsidRDefault="00217830" w:rsidP="00102336">
      <w:pPr>
        <w:ind w:firstLine="480"/>
        <w:rPr>
          <w:rFonts w:ascii="Songti TC" w:eastAsia="Songti TC" w:hAnsi="Songti TC" w:cs="Times New Roman"/>
          <w:sz w:val="24"/>
        </w:rPr>
      </w:pPr>
    </w:p>
    <w:sectPr w:rsidR="00217830">
      <w:pgSz w:w="12240" w:h="15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TC">
    <w:panose1 w:val="02010600040101010101"/>
    <w:charset w:val="88"/>
    <w:family w:val="auto"/>
    <w:pitch w:val="variable"/>
    <w:sig w:usb0="00000287" w:usb1="080F0000" w:usb2="00000010" w:usb3="00000000" w:csb0="001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EC"/>
    <w:rsid w:val="00002493"/>
    <w:rsid w:val="000425DC"/>
    <w:rsid w:val="000C59F4"/>
    <w:rsid w:val="000F17D7"/>
    <w:rsid w:val="00102336"/>
    <w:rsid w:val="00107277"/>
    <w:rsid w:val="00147A9C"/>
    <w:rsid w:val="00217830"/>
    <w:rsid w:val="002436D0"/>
    <w:rsid w:val="002C659E"/>
    <w:rsid w:val="003262D5"/>
    <w:rsid w:val="003C3E22"/>
    <w:rsid w:val="003E1868"/>
    <w:rsid w:val="003F7C05"/>
    <w:rsid w:val="00447949"/>
    <w:rsid w:val="00457B34"/>
    <w:rsid w:val="00497F24"/>
    <w:rsid w:val="004C6700"/>
    <w:rsid w:val="004D2657"/>
    <w:rsid w:val="0051143E"/>
    <w:rsid w:val="005411CA"/>
    <w:rsid w:val="00601BB0"/>
    <w:rsid w:val="006155E2"/>
    <w:rsid w:val="006403C6"/>
    <w:rsid w:val="0065490E"/>
    <w:rsid w:val="00685E3C"/>
    <w:rsid w:val="006E044E"/>
    <w:rsid w:val="007121E4"/>
    <w:rsid w:val="007F1157"/>
    <w:rsid w:val="00837413"/>
    <w:rsid w:val="00966576"/>
    <w:rsid w:val="009D2BDB"/>
    <w:rsid w:val="00AA1621"/>
    <w:rsid w:val="00B72A0E"/>
    <w:rsid w:val="00B83CF8"/>
    <w:rsid w:val="00C550ED"/>
    <w:rsid w:val="00C657AE"/>
    <w:rsid w:val="00D918EC"/>
    <w:rsid w:val="00F90107"/>
    <w:rsid w:val="00FA5903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A3FE"/>
  <w15:chartTrackingRefBased/>
  <w15:docId w15:val="{53BFF48F-E0E0-ED47-AB42-358F834A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91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48"/>
      <w:szCs w:val="48"/>
      <w:lang w:val="en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:lang w:val="en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1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en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918E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kern w:val="0"/>
      <w:sz w:val="28"/>
      <w:szCs w:val="28"/>
      <w:lang w:val="en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918E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kern w:val="0"/>
      <w:sz w:val="24"/>
      <w:lang w:val="en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18E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  <w:kern w:val="0"/>
      <w:sz w:val="20"/>
      <w:szCs w:val="20"/>
      <w:lang w:val="en-CN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18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kern w:val="0"/>
      <w:sz w:val="20"/>
      <w:szCs w:val="20"/>
      <w:lang w:val="en-C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18EC"/>
    <w:pPr>
      <w:keepNext/>
      <w:keepLines/>
      <w:outlineLvl w:val="7"/>
    </w:pPr>
    <w:rPr>
      <w:rFonts w:cstheme="majorBidi"/>
      <w:color w:val="595959" w:themeColor="text1" w:themeTint="A6"/>
      <w:kern w:val="0"/>
      <w:sz w:val="20"/>
      <w:szCs w:val="20"/>
      <w:lang w:val="en-C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18EC"/>
    <w:pPr>
      <w:keepNext/>
      <w:keepLines/>
      <w:outlineLvl w:val="8"/>
    </w:pPr>
    <w:rPr>
      <w:rFonts w:eastAsiaTheme="majorEastAsia" w:cstheme="majorBidi"/>
      <w:color w:val="595959" w:themeColor="text1" w:themeTint="A6"/>
      <w:kern w:val="0"/>
      <w:sz w:val="20"/>
      <w:szCs w:val="20"/>
      <w:lang w:val="en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autoRedefine/>
    <w:qFormat/>
    <w:rsid w:val="00966576"/>
  </w:style>
  <w:style w:type="paragraph" w:customStyle="1" w:styleId="Char">
    <w:name w:val="Char"/>
    <w:basedOn w:val="Normal"/>
    <w:autoRedefine/>
    <w:qFormat/>
    <w:rsid w:val="0096657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val="en-CN" w:eastAsia="en-US"/>
    </w:rPr>
  </w:style>
  <w:style w:type="paragraph" w:styleId="CommentText">
    <w:name w:val="annotation text"/>
    <w:basedOn w:val="Normal"/>
    <w:link w:val="CommentTextChar"/>
    <w:autoRedefine/>
    <w:semiHidden/>
    <w:unhideWhenUsed/>
    <w:qFormat/>
    <w:rsid w:val="00966576"/>
    <w:pPr>
      <w:jc w:val="left"/>
    </w:pPr>
    <w:rPr>
      <w:rFonts w:ascii="Times New Roman" w:eastAsia="SimSun" w:hAnsi="Times New Roman" w:cs="Times New Roman"/>
      <w:kern w:val="0"/>
      <w:sz w:val="20"/>
      <w:szCs w:val="20"/>
      <w:lang w:val="en-CN"/>
    </w:rPr>
  </w:style>
  <w:style w:type="character" w:customStyle="1" w:styleId="CommentTextChar">
    <w:name w:val="Comment Text Char"/>
    <w:basedOn w:val="DefaultParagraphFont"/>
    <w:link w:val="CommentText"/>
    <w:autoRedefine/>
    <w:semiHidden/>
    <w:qFormat/>
    <w:rsid w:val="00966576"/>
    <w:rPr>
      <w:rFonts w:ascii="Calibri" w:hAnsi="Calibri"/>
      <w:kern w:val="2"/>
      <w:sz w:val="21"/>
      <w:szCs w:val="22"/>
      <w:lang w:val="en-US"/>
    </w:rPr>
  </w:style>
  <w:style w:type="paragraph" w:styleId="Header">
    <w:name w:val="header"/>
    <w:basedOn w:val="Normal"/>
    <w:link w:val="HeaderChar"/>
    <w:autoRedefine/>
    <w:qFormat/>
    <w:rsid w:val="0096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SimSun" w:hAnsi="Times New Roman" w:cs="Times New Roman"/>
      <w:kern w:val="0"/>
      <w:sz w:val="18"/>
      <w:szCs w:val="20"/>
      <w:lang w:val="en-CN"/>
    </w:rPr>
  </w:style>
  <w:style w:type="character" w:customStyle="1" w:styleId="HeaderChar">
    <w:name w:val="Header Char"/>
    <w:basedOn w:val="DefaultParagraphFont"/>
    <w:link w:val="Header"/>
    <w:rsid w:val="00966576"/>
    <w:rPr>
      <w:sz w:val="18"/>
      <w:szCs w:val="22"/>
      <w:lang w:val="en-US"/>
    </w:rPr>
  </w:style>
  <w:style w:type="paragraph" w:styleId="Footer">
    <w:name w:val="footer"/>
    <w:basedOn w:val="Normal"/>
    <w:link w:val="FooterChar"/>
    <w:autoRedefine/>
    <w:uiPriority w:val="99"/>
    <w:qFormat/>
    <w:rsid w:val="00966576"/>
    <w:pPr>
      <w:tabs>
        <w:tab w:val="center" w:pos="4153"/>
        <w:tab w:val="right" w:pos="8306"/>
      </w:tabs>
      <w:snapToGrid w:val="0"/>
      <w:jc w:val="left"/>
    </w:pPr>
    <w:rPr>
      <w:rFonts w:ascii="Times New Roman" w:eastAsia="SimSun" w:hAnsi="Times New Roman" w:cs="Times New Roman"/>
      <w:kern w:val="0"/>
      <w:sz w:val="18"/>
      <w:szCs w:val="18"/>
      <w:lang w:val="en-CN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sid w:val="00966576"/>
    <w:rPr>
      <w:rFonts w:ascii="Calibri" w:hAnsi="Calibri"/>
      <w:kern w:val="2"/>
      <w:sz w:val="18"/>
      <w:szCs w:val="18"/>
      <w:lang w:val="en-US"/>
    </w:rPr>
  </w:style>
  <w:style w:type="character" w:styleId="CommentReference">
    <w:name w:val="annotation reference"/>
    <w:basedOn w:val="DefaultParagraphFont"/>
    <w:autoRedefine/>
    <w:semiHidden/>
    <w:unhideWhenUsed/>
    <w:qFormat/>
    <w:rsid w:val="00966576"/>
    <w:rPr>
      <w:sz w:val="21"/>
      <w:szCs w:val="21"/>
    </w:rPr>
  </w:style>
  <w:style w:type="character" w:styleId="Hyperlink">
    <w:name w:val="Hyperlink"/>
    <w:basedOn w:val="DefaultParagraphFont"/>
    <w:autoRedefine/>
    <w:qFormat/>
    <w:rsid w:val="0096657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autoRedefine/>
    <w:semiHidden/>
    <w:unhideWhenUsed/>
    <w:qFormat/>
    <w:rsid w:val="00966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autoRedefine/>
    <w:semiHidden/>
    <w:qFormat/>
    <w:rsid w:val="00966576"/>
    <w:rPr>
      <w:rFonts w:ascii="Calibri" w:hAnsi="Calibri"/>
      <w:b/>
      <w:bCs/>
      <w:kern w:val="2"/>
      <w:sz w:val="21"/>
      <w:szCs w:val="22"/>
      <w:lang w:val="en-US"/>
    </w:rPr>
  </w:style>
  <w:style w:type="paragraph" w:styleId="BalloonText">
    <w:name w:val="Balloon Text"/>
    <w:basedOn w:val="Normal"/>
    <w:link w:val="BalloonTextChar"/>
    <w:autoRedefine/>
    <w:qFormat/>
    <w:rsid w:val="00966576"/>
    <w:rPr>
      <w:rFonts w:ascii="Times New Roman" w:eastAsia="SimSun" w:hAnsi="Times New Roman" w:cs="Times New Roman"/>
      <w:kern w:val="0"/>
      <w:sz w:val="18"/>
      <w:szCs w:val="18"/>
      <w:lang w:val="en-CN"/>
    </w:rPr>
  </w:style>
  <w:style w:type="character" w:customStyle="1" w:styleId="BalloonTextChar">
    <w:name w:val="Balloon Text Char"/>
    <w:basedOn w:val="DefaultParagraphFont"/>
    <w:link w:val="BalloonText"/>
    <w:autoRedefine/>
    <w:qFormat/>
    <w:rsid w:val="00966576"/>
    <w:rPr>
      <w:rFonts w:ascii="Calibri" w:hAnsi="Calibri"/>
      <w:kern w:val="2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D918E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D918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semiHidden/>
    <w:rsid w:val="00D918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D918EC"/>
    <w:rPr>
      <w:rFonts w:asciiTheme="minorHAnsi" w:eastAsiaTheme="minorEastAsia" w:hAnsiTheme="minorHAnsi" w:cstheme="majorBidi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D918EC"/>
    <w:rPr>
      <w:rFonts w:asciiTheme="minorHAnsi" w:eastAsiaTheme="min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18EC"/>
    <w:rPr>
      <w:rFonts w:asciiTheme="minorHAnsi" w:eastAsiaTheme="minorEastAsia" w:hAnsiTheme="minorHAnsi" w:cstheme="majorBidi"/>
      <w:b/>
      <w:b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semiHidden/>
    <w:rsid w:val="00D918EC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D918E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semiHidden/>
    <w:rsid w:val="00D918EC"/>
    <w:rPr>
      <w:rFonts w:asciiTheme="minorHAnsi" w:eastAsiaTheme="majorEastAsia" w:hAnsiTheme="minorHAnsi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qFormat/>
    <w:rsid w:val="00D918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N"/>
    </w:rPr>
  </w:style>
  <w:style w:type="character" w:customStyle="1" w:styleId="TitleChar">
    <w:name w:val="Title Char"/>
    <w:basedOn w:val="DefaultParagraphFont"/>
    <w:link w:val="Title"/>
    <w:rsid w:val="00D9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918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  <w:lang w:val="en-CN"/>
    </w:rPr>
  </w:style>
  <w:style w:type="character" w:customStyle="1" w:styleId="SubtitleChar">
    <w:name w:val="Subtitle Char"/>
    <w:basedOn w:val="DefaultParagraphFont"/>
    <w:link w:val="Subtitle"/>
    <w:rsid w:val="00D91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918EC"/>
    <w:pPr>
      <w:spacing w:before="160" w:after="160"/>
      <w:jc w:val="center"/>
    </w:pPr>
    <w:rPr>
      <w:rFonts w:ascii="Times New Roman" w:eastAsia="SimSun" w:hAnsi="Times New Roman" w:cs="Times New Roman"/>
      <w:i/>
      <w:iCs/>
      <w:color w:val="404040" w:themeColor="text1" w:themeTint="BF"/>
      <w:kern w:val="0"/>
      <w:sz w:val="20"/>
      <w:szCs w:val="20"/>
      <w:lang w:val="en-CN"/>
    </w:rPr>
  </w:style>
  <w:style w:type="character" w:customStyle="1" w:styleId="QuoteChar">
    <w:name w:val="Quote Char"/>
    <w:basedOn w:val="DefaultParagraphFont"/>
    <w:link w:val="Quote"/>
    <w:uiPriority w:val="29"/>
    <w:rsid w:val="00D9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D918EC"/>
    <w:pPr>
      <w:ind w:left="720"/>
      <w:contextualSpacing/>
    </w:pPr>
    <w:rPr>
      <w:rFonts w:ascii="Times New Roman" w:eastAsia="SimSun" w:hAnsi="Times New Roman" w:cs="Times New Roman"/>
      <w:kern w:val="0"/>
      <w:sz w:val="20"/>
      <w:szCs w:val="20"/>
      <w:lang w:val="en-CN"/>
    </w:rPr>
  </w:style>
  <w:style w:type="character" w:styleId="IntenseEmphasis">
    <w:name w:val="Intense Emphasis"/>
    <w:basedOn w:val="DefaultParagraphFont"/>
    <w:uiPriority w:val="21"/>
    <w:qFormat/>
    <w:rsid w:val="00D918E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918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Times New Roman" w:eastAsia="SimSun" w:hAnsi="Times New Roman" w:cs="Times New Roman"/>
      <w:i/>
      <w:iCs/>
      <w:color w:val="365F91" w:themeColor="accent1" w:themeShade="BF"/>
      <w:kern w:val="0"/>
      <w:sz w:val="20"/>
      <w:szCs w:val="20"/>
      <w:lang w:val="en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8E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8E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8613825208876</dc:creator>
  <cp:keywords/>
  <dc:description/>
  <cp:lastModifiedBy>8613825208876</cp:lastModifiedBy>
  <cp:revision>2</cp:revision>
  <dcterms:created xsi:type="dcterms:W3CDTF">2025-03-13T09:36:00Z</dcterms:created>
  <dcterms:modified xsi:type="dcterms:W3CDTF">2025-03-13T13:16:00Z</dcterms:modified>
</cp:coreProperties>
</file>